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9F4" w:rsidRDefault="008749F4">
      <w:pPr>
        <w:rPr>
          <w:rFonts w:ascii="Times New Roman" w:hAnsi="Times New Roman" w:cs="Times New Roman"/>
          <w:sz w:val="24"/>
          <w:szCs w:val="24"/>
        </w:rPr>
      </w:pPr>
    </w:p>
    <w:p w:rsidR="008749F4" w:rsidRDefault="008749F4">
      <w:pPr>
        <w:rPr>
          <w:rFonts w:ascii="Times New Roman" w:hAnsi="Times New Roman" w:cs="Times New Roman"/>
          <w:sz w:val="24"/>
          <w:szCs w:val="24"/>
        </w:rPr>
      </w:pPr>
    </w:p>
    <w:p w:rsidR="008749F4" w:rsidRDefault="008749F4">
      <w:pPr>
        <w:rPr>
          <w:rFonts w:ascii="Times New Roman" w:hAnsi="Times New Roman" w:cs="Times New Roman"/>
          <w:sz w:val="24"/>
          <w:szCs w:val="24"/>
        </w:rPr>
      </w:pPr>
    </w:p>
    <w:p w:rsidR="008749F4" w:rsidRDefault="008749F4">
      <w:pPr>
        <w:rPr>
          <w:rFonts w:ascii="Times New Roman" w:hAnsi="Times New Roman" w:cs="Times New Roman"/>
          <w:sz w:val="24"/>
          <w:szCs w:val="24"/>
        </w:rPr>
      </w:pPr>
    </w:p>
    <w:p w:rsidR="008749F4" w:rsidRDefault="008749F4" w:rsidP="008749F4">
      <w:pPr>
        <w:jc w:val="center"/>
        <w:rPr>
          <w:rFonts w:ascii="Times New Roman" w:hAnsi="Times New Roman" w:cs="Times New Roman"/>
          <w:sz w:val="28"/>
          <w:szCs w:val="28"/>
        </w:rPr>
      </w:pPr>
      <w:r>
        <w:rPr>
          <w:rFonts w:ascii="Times New Roman" w:hAnsi="Times New Roman" w:cs="Times New Roman"/>
          <w:sz w:val="28"/>
          <w:szCs w:val="28"/>
        </w:rPr>
        <w:t>Kvartar (Q)</w:t>
      </w:r>
    </w:p>
    <w:p w:rsidR="008749F4" w:rsidRDefault="008749F4" w:rsidP="008749F4">
      <w:pPr>
        <w:jc w:val="center"/>
        <w:rPr>
          <w:rFonts w:ascii="Times New Roman" w:hAnsi="Times New Roman" w:cs="Times New Roman"/>
          <w:sz w:val="24"/>
          <w:szCs w:val="24"/>
        </w:rPr>
      </w:pPr>
      <w:r>
        <w:rPr>
          <w:rFonts w:ascii="Times New Roman" w:hAnsi="Times New Roman" w:cs="Times New Roman"/>
          <w:sz w:val="24"/>
          <w:szCs w:val="24"/>
        </w:rPr>
        <w:t>(Seminarski rad)</w:t>
      </w:r>
    </w:p>
    <w:p w:rsidR="008749F4" w:rsidRDefault="008749F4" w:rsidP="008749F4">
      <w:pPr>
        <w:jc w:val="center"/>
        <w:rPr>
          <w:rFonts w:ascii="Times New Roman" w:hAnsi="Times New Roman" w:cs="Times New Roman"/>
          <w:sz w:val="24"/>
          <w:szCs w:val="24"/>
        </w:rPr>
      </w:pPr>
    </w:p>
    <w:p w:rsidR="008749F4" w:rsidRDefault="008749F4" w:rsidP="008749F4">
      <w:pPr>
        <w:jc w:val="center"/>
        <w:rPr>
          <w:rFonts w:ascii="Times New Roman" w:hAnsi="Times New Roman" w:cs="Times New Roman"/>
          <w:sz w:val="24"/>
          <w:szCs w:val="24"/>
        </w:rPr>
      </w:pPr>
    </w:p>
    <w:p w:rsidR="008749F4" w:rsidRDefault="008749F4" w:rsidP="008749F4">
      <w:pPr>
        <w:jc w:val="center"/>
        <w:rPr>
          <w:rFonts w:ascii="Times New Roman" w:hAnsi="Times New Roman" w:cs="Times New Roman"/>
          <w:sz w:val="24"/>
          <w:szCs w:val="24"/>
        </w:rPr>
      </w:pPr>
    </w:p>
    <w:p w:rsidR="008749F4" w:rsidRDefault="008749F4" w:rsidP="008749F4">
      <w:pPr>
        <w:jc w:val="center"/>
        <w:rPr>
          <w:rFonts w:ascii="Times New Roman" w:hAnsi="Times New Roman" w:cs="Times New Roman"/>
          <w:sz w:val="24"/>
          <w:szCs w:val="24"/>
        </w:rPr>
      </w:pPr>
    </w:p>
    <w:p w:rsidR="008749F4" w:rsidRDefault="008749F4" w:rsidP="008749F4">
      <w:pPr>
        <w:jc w:val="center"/>
        <w:rPr>
          <w:rFonts w:ascii="Times New Roman" w:hAnsi="Times New Roman" w:cs="Times New Roman"/>
          <w:sz w:val="24"/>
          <w:szCs w:val="24"/>
        </w:rPr>
      </w:pPr>
    </w:p>
    <w:p w:rsidR="008749F4" w:rsidRDefault="008749F4" w:rsidP="008749F4">
      <w:pPr>
        <w:jc w:val="center"/>
        <w:rPr>
          <w:rFonts w:ascii="Times New Roman" w:hAnsi="Times New Roman" w:cs="Times New Roman"/>
          <w:sz w:val="24"/>
          <w:szCs w:val="24"/>
        </w:rPr>
      </w:pPr>
    </w:p>
    <w:p w:rsidR="008749F4" w:rsidRDefault="008749F4" w:rsidP="008749F4">
      <w:pPr>
        <w:jc w:val="center"/>
        <w:rPr>
          <w:rFonts w:ascii="Times New Roman" w:hAnsi="Times New Roman" w:cs="Times New Roman"/>
          <w:sz w:val="24"/>
          <w:szCs w:val="24"/>
        </w:rPr>
      </w:pPr>
    </w:p>
    <w:p w:rsidR="008749F4" w:rsidRDefault="008749F4" w:rsidP="008749F4">
      <w:pPr>
        <w:jc w:val="center"/>
        <w:rPr>
          <w:rFonts w:ascii="Times New Roman" w:hAnsi="Times New Roman" w:cs="Times New Roman"/>
          <w:sz w:val="24"/>
          <w:szCs w:val="24"/>
        </w:rPr>
      </w:pPr>
    </w:p>
    <w:p w:rsidR="008749F4" w:rsidRDefault="008749F4" w:rsidP="008749F4">
      <w:pPr>
        <w:jc w:val="center"/>
        <w:rPr>
          <w:rFonts w:ascii="Times New Roman" w:hAnsi="Times New Roman" w:cs="Times New Roman"/>
          <w:sz w:val="24"/>
          <w:szCs w:val="24"/>
        </w:rPr>
      </w:pPr>
    </w:p>
    <w:p w:rsidR="008749F4" w:rsidRDefault="008749F4" w:rsidP="008749F4">
      <w:pPr>
        <w:jc w:val="center"/>
        <w:rPr>
          <w:rFonts w:ascii="Times New Roman" w:hAnsi="Times New Roman" w:cs="Times New Roman"/>
          <w:sz w:val="24"/>
          <w:szCs w:val="24"/>
        </w:rPr>
      </w:pPr>
    </w:p>
    <w:p w:rsidR="008749F4" w:rsidRDefault="008749F4" w:rsidP="008749F4">
      <w:pPr>
        <w:jc w:val="center"/>
        <w:rPr>
          <w:rFonts w:ascii="Times New Roman" w:hAnsi="Times New Roman" w:cs="Times New Roman"/>
          <w:sz w:val="24"/>
          <w:szCs w:val="24"/>
        </w:rPr>
      </w:pPr>
    </w:p>
    <w:p w:rsidR="002C30DA" w:rsidRDefault="002C30DA" w:rsidP="008749F4">
      <w:pPr>
        <w:pStyle w:val="ListParagraph"/>
        <w:jc w:val="center"/>
        <w:rPr>
          <w:rFonts w:ascii="Times New Roman" w:hAnsi="Times New Roman" w:cs="Times New Roman"/>
          <w:b/>
          <w:sz w:val="24"/>
          <w:szCs w:val="24"/>
        </w:rPr>
      </w:pPr>
    </w:p>
    <w:p w:rsidR="002C30DA" w:rsidRDefault="002C30DA" w:rsidP="008749F4">
      <w:pPr>
        <w:pStyle w:val="ListParagraph"/>
        <w:jc w:val="center"/>
        <w:rPr>
          <w:rFonts w:ascii="Times New Roman" w:hAnsi="Times New Roman" w:cs="Times New Roman"/>
          <w:b/>
          <w:sz w:val="24"/>
          <w:szCs w:val="24"/>
        </w:rPr>
      </w:pPr>
    </w:p>
    <w:p w:rsidR="002C30DA" w:rsidRDefault="002C30DA" w:rsidP="008749F4">
      <w:pPr>
        <w:pStyle w:val="ListParagraph"/>
        <w:jc w:val="center"/>
        <w:rPr>
          <w:rFonts w:ascii="Times New Roman" w:hAnsi="Times New Roman" w:cs="Times New Roman"/>
          <w:b/>
          <w:sz w:val="24"/>
          <w:szCs w:val="24"/>
        </w:rPr>
      </w:pPr>
    </w:p>
    <w:p w:rsidR="002C30DA" w:rsidRDefault="002C30DA" w:rsidP="008749F4">
      <w:pPr>
        <w:pStyle w:val="ListParagraph"/>
        <w:jc w:val="center"/>
        <w:rPr>
          <w:rFonts w:ascii="Times New Roman" w:hAnsi="Times New Roman" w:cs="Times New Roman"/>
          <w:b/>
          <w:sz w:val="24"/>
          <w:szCs w:val="24"/>
        </w:rPr>
      </w:pPr>
    </w:p>
    <w:p w:rsidR="002C30DA" w:rsidRDefault="002C30DA" w:rsidP="008749F4">
      <w:pPr>
        <w:pStyle w:val="ListParagraph"/>
        <w:jc w:val="center"/>
        <w:rPr>
          <w:rFonts w:ascii="Times New Roman" w:hAnsi="Times New Roman" w:cs="Times New Roman"/>
          <w:b/>
          <w:sz w:val="24"/>
          <w:szCs w:val="24"/>
        </w:rPr>
      </w:pPr>
    </w:p>
    <w:p w:rsidR="002C30DA" w:rsidRDefault="002C30DA" w:rsidP="008749F4">
      <w:pPr>
        <w:pStyle w:val="ListParagraph"/>
        <w:jc w:val="center"/>
        <w:rPr>
          <w:rFonts w:ascii="Times New Roman" w:hAnsi="Times New Roman" w:cs="Times New Roman"/>
          <w:b/>
          <w:sz w:val="24"/>
          <w:szCs w:val="24"/>
        </w:rPr>
      </w:pPr>
    </w:p>
    <w:p w:rsidR="002C30DA" w:rsidRDefault="002C30DA" w:rsidP="008749F4">
      <w:pPr>
        <w:pStyle w:val="ListParagraph"/>
        <w:jc w:val="center"/>
        <w:rPr>
          <w:rFonts w:ascii="Times New Roman" w:hAnsi="Times New Roman" w:cs="Times New Roman"/>
          <w:b/>
          <w:sz w:val="24"/>
          <w:szCs w:val="24"/>
        </w:rPr>
      </w:pPr>
    </w:p>
    <w:p w:rsidR="002C30DA" w:rsidRDefault="002C30DA" w:rsidP="008749F4">
      <w:pPr>
        <w:pStyle w:val="ListParagraph"/>
        <w:jc w:val="center"/>
        <w:rPr>
          <w:rFonts w:ascii="Times New Roman" w:hAnsi="Times New Roman" w:cs="Times New Roman"/>
          <w:b/>
          <w:sz w:val="24"/>
          <w:szCs w:val="24"/>
        </w:rPr>
      </w:pPr>
    </w:p>
    <w:p w:rsidR="002C30DA" w:rsidRDefault="002C30DA" w:rsidP="008749F4">
      <w:pPr>
        <w:pStyle w:val="ListParagraph"/>
        <w:jc w:val="center"/>
        <w:rPr>
          <w:rFonts w:ascii="Times New Roman" w:hAnsi="Times New Roman" w:cs="Times New Roman"/>
          <w:b/>
          <w:sz w:val="24"/>
          <w:szCs w:val="24"/>
        </w:rPr>
      </w:pPr>
    </w:p>
    <w:p w:rsidR="002C30DA" w:rsidRPr="002A50AC" w:rsidRDefault="002C30DA" w:rsidP="002A50AC">
      <w:pPr>
        <w:rPr>
          <w:rFonts w:ascii="Times New Roman" w:hAnsi="Times New Roman" w:cs="Times New Roman"/>
          <w:b/>
          <w:sz w:val="24"/>
          <w:szCs w:val="24"/>
        </w:rPr>
      </w:pPr>
    </w:p>
    <w:p w:rsidR="002C30DA" w:rsidRDefault="002C30DA" w:rsidP="008749F4">
      <w:pPr>
        <w:pStyle w:val="ListParagraph"/>
        <w:jc w:val="center"/>
        <w:rPr>
          <w:rFonts w:ascii="Times New Roman" w:hAnsi="Times New Roman" w:cs="Times New Roman"/>
          <w:b/>
          <w:sz w:val="24"/>
          <w:szCs w:val="24"/>
        </w:rPr>
      </w:pPr>
    </w:p>
    <w:p w:rsidR="002C30DA" w:rsidRDefault="002C30DA" w:rsidP="008749F4">
      <w:pPr>
        <w:pStyle w:val="ListParagraph"/>
        <w:jc w:val="center"/>
        <w:rPr>
          <w:rFonts w:ascii="Times New Roman" w:hAnsi="Times New Roman" w:cs="Times New Roman"/>
          <w:b/>
          <w:sz w:val="24"/>
          <w:szCs w:val="24"/>
        </w:rPr>
      </w:pPr>
    </w:p>
    <w:p w:rsidR="002C30DA" w:rsidRDefault="002C30DA" w:rsidP="008749F4">
      <w:pPr>
        <w:pStyle w:val="ListParagraph"/>
        <w:jc w:val="center"/>
        <w:rPr>
          <w:rFonts w:ascii="Times New Roman" w:hAnsi="Times New Roman" w:cs="Times New Roman"/>
          <w:b/>
          <w:sz w:val="24"/>
          <w:szCs w:val="24"/>
        </w:rPr>
      </w:pPr>
    </w:p>
    <w:p w:rsidR="00354E72" w:rsidRDefault="00354E72" w:rsidP="00354E72">
      <w:pPr>
        <w:jc w:val="center"/>
        <w:rPr>
          <w:sz w:val="28"/>
          <w:szCs w:val="28"/>
        </w:rPr>
      </w:pPr>
      <w:hyperlink r:id="rId8" w:history="1">
        <w:r>
          <w:rPr>
            <w:rStyle w:val="Hyperlink"/>
            <w:sz w:val="28"/>
            <w:szCs w:val="28"/>
          </w:rPr>
          <w:t>www.maturski.org</w:t>
        </w:r>
      </w:hyperlink>
    </w:p>
    <w:p w:rsidR="002C30DA" w:rsidRDefault="002C30DA" w:rsidP="008749F4">
      <w:pPr>
        <w:pStyle w:val="ListParagraph"/>
        <w:jc w:val="center"/>
        <w:rPr>
          <w:rFonts w:ascii="Times New Roman" w:hAnsi="Times New Roman" w:cs="Times New Roman"/>
          <w:b/>
          <w:sz w:val="24"/>
          <w:szCs w:val="24"/>
        </w:rPr>
      </w:pPr>
    </w:p>
    <w:p w:rsidR="008749F4" w:rsidRDefault="008749F4" w:rsidP="008749F4">
      <w:pPr>
        <w:pStyle w:val="ListParagraph"/>
        <w:jc w:val="center"/>
        <w:rPr>
          <w:rFonts w:ascii="Times New Roman" w:hAnsi="Times New Roman" w:cs="Times New Roman"/>
          <w:b/>
          <w:sz w:val="24"/>
          <w:szCs w:val="24"/>
        </w:rPr>
      </w:pPr>
      <w:r>
        <w:rPr>
          <w:rFonts w:ascii="Times New Roman" w:hAnsi="Times New Roman" w:cs="Times New Roman"/>
          <w:b/>
          <w:sz w:val="24"/>
          <w:szCs w:val="24"/>
        </w:rPr>
        <w:t>SADRŽAJ</w:t>
      </w:r>
    </w:p>
    <w:p w:rsidR="00CB5D06" w:rsidRDefault="00CB5D06" w:rsidP="008749F4">
      <w:pPr>
        <w:pStyle w:val="ListParagraph"/>
        <w:jc w:val="center"/>
        <w:rPr>
          <w:rFonts w:ascii="Times New Roman" w:hAnsi="Times New Roman" w:cs="Times New Roman"/>
          <w:b/>
          <w:sz w:val="24"/>
          <w:szCs w:val="24"/>
        </w:rPr>
      </w:pPr>
    </w:p>
    <w:p w:rsidR="00CB5D06" w:rsidRDefault="00CB5D06" w:rsidP="008749F4">
      <w:pPr>
        <w:pStyle w:val="ListParagraph"/>
        <w:jc w:val="center"/>
        <w:rPr>
          <w:rFonts w:ascii="Times New Roman" w:hAnsi="Times New Roman" w:cs="Times New Roman"/>
          <w:b/>
          <w:sz w:val="24"/>
          <w:szCs w:val="24"/>
        </w:rPr>
      </w:pPr>
    </w:p>
    <w:p w:rsidR="00CB5D06" w:rsidRDefault="00CB5D06" w:rsidP="00CB5D06">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UVOD.......................................................................................................3</w:t>
      </w:r>
    </w:p>
    <w:p w:rsidR="00CB5D06" w:rsidRDefault="00CB5D06" w:rsidP="00CB5D06">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PODJELA KVARTARA....................................................................</w:t>
      </w:r>
      <w:r w:rsidR="005815EA">
        <w:rPr>
          <w:rFonts w:ascii="Times New Roman" w:hAnsi="Times New Roman" w:cs="Times New Roman"/>
          <w:sz w:val="24"/>
          <w:szCs w:val="24"/>
        </w:rPr>
        <w:t>.</w:t>
      </w:r>
      <w:r>
        <w:rPr>
          <w:rFonts w:ascii="Times New Roman" w:hAnsi="Times New Roman" w:cs="Times New Roman"/>
          <w:sz w:val="24"/>
          <w:szCs w:val="24"/>
        </w:rPr>
        <w:t>.....4</w:t>
      </w:r>
    </w:p>
    <w:p w:rsidR="00CB5D06" w:rsidRDefault="00CB5D06" w:rsidP="00CB5D06">
      <w:pPr>
        <w:pStyle w:val="ListParagraph"/>
        <w:numPr>
          <w:ilvl w:val="1"/>
          <w:numId w:val="5"/>
        </w:numPr>
        <w:jc w:val="both"/>
        <w:rPr>
          <w:rFonts w:ascii="Times New Roman" w:hAnsi="Times New Roman" w:cs="Times New Roman"/>
          <w:sz w:val="24"/>
          <w:szCs w:val="24"/>
        </w:rPr>
      </w:pPr>
      <w:r>
        <w:rPr>
          <w:rFonts w:ascii="Times New Roman" w:hAnsi="Times New Roman" w:cs="Times New Roman"/>
          <w:sz w:val="24"/>
          <w:szCs w:val="24"/>
        </w:rPr>
        <w:t xml:space="preserve"> Pleistocen...........................................................................................5</w:t>
      </w:r>
    </w:p>
    <w:p w:rsidR="00CB5D06" w:rsidRDefault="00CB5D06" w:rsidP="00CB5D06">
      <w:pPr>
        <w:pStyle w:val="ListParagraph"/>
        <w:numPr>
          <w:ilvl w:val="1"/>
          <w:numId w:val="5"/>
        </w:numPr>
        <w:jc w:val="both"/>
        <w:rPr>
          <w:rFonts w:ascii="Times New Roman" w:hAnsi="Times New Roman" w:cs="Times New Roman"/>
          <w:sz w:val="24"/>
          <w:szCs w:val="24"/>
        </w:rPr>
      </w:pPr>
      <w:r>
        <w:rPr>
          <w:rFonts w:ascii="Times New Roman" w:hAnsi="Times New Roman" w:cs="Times New Roman"/>
          <w:sz w:val="24"/>
          <w:szCs w:val="24"/>
        </w:rPr>
        <w:t xml:space="preserve"> Posljednje ledeno doba......................................................................6</w:t>
      </w:r>
    </w:p>
    <w:p w:rsidR="00CB5D06" w:rsidRDefault="00CB5D06" w:rsidP="00CB5D06">
      <w:pPr>
        <w:pStyle w:val="ListParagraph"/>
        <w:numPr>
          <w:ilvl w:val="1"/>
          <w:numId w:val="5"/>
        </w:numPr>
        <w:jc w:val="both"/>
        <w:rPr>
          <w:rFonts w:ascii="Times New Roman" w:hAnsi="Times New Roman" w:cs="Times New Roman"/>
          <w:sz w:val="24"/>
          <w:szCs w:val="24"/>
        </w:rPr>
      </w:pPr>
      <w:r>
        <w:rPr>
          <w:rFonts w:ascii="Times New Roman" w:hAnsi="Times New Roman" w:cs="Times New Roman"/>
          <w:sz w:val="24"/>
          <w:szCs w:val="24"/>
        </w:rPr>
        <w:t xml:space="preserve"> Rasprostranjenost leda tokom posljednjeg ledenog d</w:t>
      </w:r>
      <w:r w:rsidR="005815EA">
        <w:rPr>
          <w:rFonts w:ascii="Times New Roman" w:hAnsi="Times New Roman" w:cs="Times New Roman"/>
          <w:sz w:val="24"/>
          <w:szCs w:val="24"/>
        </w:rPr>
        <w:t>oba..............</w:t>
      </w:r>
      <w:r>
        <w:rPr>
          <w:rFonts w:ascii="Times New Roman" w:hAnsi="Times New Roman" w:cs="Times New Roman"/>
          <w:sz w:val="24"/>
          <w:szCs w:val="24"/>
        </w:rPr>
        <w:t>...7</w:t>
      </w:r>
    </w:p>
    <w:p w:rsidR="00CB5D06" w:rsidRDefault="00CB5D06" w:rsidP="00CB5D06">
      <w:pPr>
        <w:pStyle w:val="ListParagraph"/>
        <w:numPr>
          <w:ilvl w:val="1"/>
          <w:numId w:val="5"/>
        </w:numPr>
        <w:jc w:val="both"/>
        <w:rPr>
          <w:rFonts w:ascii="Times New Roman" w:hAnsi="Times New Roman" w:cs="Times New Roman"/>
          <w:sz w:val="24"/>
          <w:szCs w:val="24"/>
        </w:rPr>
      </w:pPr>
      <w:r>
        <w:rPr>
          <w:rFonts w:ascii="Times New Roman" w:hAnsi="Times New Roman" w:cs="Times New Roman"/>
          <w:sz w:val="24"/>
          <w:szCs w:val="24"/>
        </w:rPr>
        <w:t>Geološke promjene za vrijeme pos</w:t>
      </w:r>
      <w:r w:rsidR="005815EA">
        <w:rPr>
          <w:rFonts w:ascii="Times New Roman" w:hAnsi="Times New Roman" w:cs="Times New Roman"/>
          <w:sz w:val="24"/>
          <w:szCs w:val="24"/>
        </w:rPr>
        <w:t>ljednjeg ledenog doba.........</w:t>
      </w:r>
      <w:r>
        <w:rPr>
          <w:rFonts w:ascii="Times New Roman" w:hAnsi="Times New Roman" w:cs="Times New Roman"/>
          <w:sz w:val="24"/>
          <w:szCs w:val="24"/>
        </w:rPr>
        <w:t>......8</w:t>
      </w:r>
    </w:p>
    <w:p w:rsidR="00CB5D06" w:rsidRDefault="00CB5D06" w:rsidP="00CB5D06">
      <w:pPr>
        <w:pStyle w:val="ListParagraph"/>
        <w:numPr>
          <w:ilvl w:val="1"/>
          <w:numId w:val="5"/>
        </w:numPr>
        <w:jc w:val="both"/>
        <w:rPr>
          <w:rFonts w:ascii="Times New Roman" w:hAnsi="Times New Roman" w:cs="Times New Roman"/>
          <w:sz w:val="24"/>
          <w:szCs w:val="24"/>
        </w:rPr>
      </w:pPr>
      <w:r>
        <w:rPr>
          <w:rFonts w:ascii="Times New Roman" w:hAnsi="Times New Roman" w:cs="Times New Roman"/>
          <w:sz w:val="24"/>
          <w:szCs w:val="24"/>
        </w:rPr>
        <w:t>Život u vrijeme posljednjeg ledenog doba...</w:t>
      </w:r>
      <w:r w:rsidR="005815EA">
        <w:rPr>
          <w:rFonts w:ascii="Times New Roman" w:hAnsi="Times New Roman" w:cs="Times New Roman"/>
          <w:sz w:val="24"/>
          <w:szCs w:val="24"/>
        </w:rPr>
        <w:t>...............................</w:t>
      </w:r>
      <w:r>
        <w:rPr>
          <w:rFonts w:ascii="Times New Roman" w:hAnsi="Times New Roman" w:cs="Times New Roman"/>
          <w:sz w:val="24"/>
          <w:szCs w:val="24"/>
        </w:rPr>
        <w:t>..</w:t>
      </w:r>
      <w:r w:rsidR="005815EA">
        <w:rPr>
          <w:rFonts w:ascii="Times New Roman" w:hAnsi="Times New Roman" w:cs="Times New Roman"/>
          <w:sz w:val="24"/>
          <w:szCs w:val="24"/>
        </w:rPr>
        <w:t>.</w:t>
      </w:r>
      <w:r>
        <w:rPr>
          <w:rFonts w:ascii="Times New Roman" w:hAnsi="Times New Roman" w:cs="Times New Roman"/>
          <w:sz w:val="24"/>
          <w:szCs w:val="24"/>
        </w:rPr>
        <w:t>....8</w:t>
      </w:r>
    </w:p>
    <w:p w:rsidR="00CB5D06" w:rsidRDefault="00CB5D06" w:rsidP="00CB5D06">
      <w:pPr>
        <w:pStyle w:val="ListParagraph"/>
        <w:numPr>
          <w:ilvl w:val="2"/>
          <w:numId w:val="5"/>
        </w:numPr>
        <w:jc w:val="both"/>
        <w:rPr>
          <w:rFonts w:ascii="Times New Roman" w:hAnsi="Times New Roman" w:cs="Times New Roman"/>
          <w:sz w:val="24"/>
          <w:szCs w:val="24"/>
        </w:rPr>
      </w:pPr>
      <w:r>
        <w:rPr>
          <w:rFonts w:ascii="Times New Roman" w:hAnsi="Times New Roman" w:cs="Times New Roman"/>
          <w:sz w:val="24"/>
          <w:szCs w:val="24"/>
        </w:rPr>
        <w:t>Biljni svijet.........................................................................</w:t>
      </w:r>
      <w:r w:rsidR="005815EA">
        <w:rPr>
          <w:rFonts w:ascii="Times New Roman" w:hAnsi="Times New Roman" w:cs="Times New Roman"/>
          <w:sz w:val="24"/>
          <w:szCs w:val="24"/>
        </w:rPr>
        <w:t>.</w:t>
      </w:r>
      <w:r>
        <w:rPr>
          <w:rFonts w:ascii="Times New Roman" w:hAnsi="Times New Roman" w:cs="Times New Roman"/>
          <w:sz w:val="24"/>
          <w:szCs w:val="24"/>
        </w:rPr>
        <w:t>.....9</w:t>
      </w:r>
    </w:p>
    <w:p w:rsidR="00CB5D06" w:rsidRDefault="00CB5D06" w:rsidP="00CB5D06">
      <w:pPr>
        <w:pStyle w:val="ListParagraph"/>
        <w:numPr>
          <w:ilvl w:val="2"/>
          <w:numId w:val="5"/>
        </w:numPr>
        <w:jc w:val="both"/>
        <w:rPr>
          <w:rFonts w:ascii="Times New Roman" w:hAnsi="Times New Roman" w:cs="Times New Roman"/>
          <w:sz w:val="24"/>
          <w:szCs w:val="24"/>
        </w:rPr>
      </w:pPr>
      <w:r>
        <w:rPr>
          <w:rFonts w:ascii="Times New Roman" w:hAnsi="Times New Roman" w:cs="Times New Roman"/>
          <w:sz w:val="24"/>
          <w:szCs w:val="24"/>
        </w:rPr>
        <w:t>Životinjski svijet...................................................................</w:t>
      </w:r>
      <w:r w:rsidR="005815EA">
        <w:rPr>
          <w:rFonts w:ascii="Times New Roman" w:hAnsi="Times New Roman" w:cs="Times New Roman"/>
          <w:sz w:val="24"/>
          <w:szCs w:val="24"/>
        </w:rPr>
        <w:t>..</w:t>
      </w:r>
      <w:r>
        <w:rPr>
          <w:rFonts w:ascii="Times New Roman" w:hAnsi="Times New Roman" w:cs="Times New Roman"/>
          <w:sz w:val="24"/>
          <w:szCs w:val="24"/>
        </w:rPr>
        <w:t>..9</w:t>
      </w:r>
    </w:p>
    <w:p w:rsidR="00CB5D06" w:rsidRDefault="00CB5D06" w:rsidP="00CB5D06">
      <w:pPr>
        <w:pStyle w:val="ListParagraph"/>
        <w:numPr>
          <w:ilvl w:val="1"/>
          <w:numId w:val="5"/>
        </w:numPr>
        <w:jc w:val="both"/>
        <w:rPr>
          <w:rFonts w:ascii="Times New Roman" w:hAnsi="Times New Roman" w:cs="Times New Roman"/>
          <w:sz w:val="24"/>
          <w:szCs w:val="24"/>
        </w:rPr>
      </w:pPr>
      <w:r>
        <w:rPr>
          <w:rFonts w:ascii="Times New Roman" w:hAnsi="Times New Roman" w:cs="Times New Roman"/>
          <w:sz w:val="24"/>
          <w:szCs w:val="24"/>
        </w:rPr>
        <w:t xml:space="preserve"> Holocen............................................................................................14</w:t>
      </w:r>
    </w:p>
    <w:p w:rsidR="00CB5D06" w:rsidRDefault="00CB5D06" w:rsidP="00CB5D06">
      <w:pPr>
        <w:pStyle w:val="ListParagraph"/>
        <w:numPr>
          <w:ilvl w:val="2"/>
          <w:numId w:val="5"/>
        </w:numPr>
        <w:jc w:val="both"/>
        <w:rPr>
          <w:rFonts w:ascii="Times New Roman" w:hAnsi="Times New Roman" w:cs="Times New Roman"/>
          <w:sz w:val="24"/>
          <w:szCs w:val="24"/>
        </w:rPr>
      </w:pPr>
      <w:r>
        <w:rPr>
          <w:rFonts w:ascii="Times New Roman" w:hAnsi="Times New Roman" w:cs="Times New Roman"/>
          <w:sz w:val="24"/>
          <w:szCs w:val="24"/>
        </w:rPr>
        <w:t>Pojava čovjeka.......................................................................15</w:t>
      </w:r>
    </w:p>
    <w:p w:rsidR="00CB5D06" w:rsidRDefault="00CB5D06" w:rsidP="00CB5D06">
      <w:pPr>
        <w:pStyle w:val="ListParagraph"/>
        <w:numPr>
          <w:ilvl w:val="1"/>
          <w:numId w:val="5"/>
        </w:numPr>
        <w:jc w:val="both"/>
        <w:rPr>
          <w:rFonts w:ascii="Times New Roman" w:hAnsi="Times New Roman" w:cs="Times New Roman"/>
          <w:sz w:val="24"/>
          <w:szCs w:val="24"/>
        </w:rPr>
      </w:pPr>
      <w:r>
        <w:rPr>
          <w:rFonts w:ascii="Times New Roman" w:hAnsi="Times New Roman" w:cs="Times New Roman"/>
          <w:sz w:val="24"/>
          <w:szCs w:val="24"/>
        </w:rPr>
        <w:t xml:space="preserve"> BiH za vrijeme kvartara..................................</w:t>
      </w:r>
      <w:r w:rsidR="005815EA">
        <w:rPr>
          <w:rFonts w:ascii="Times New Roman" w:hAnsi="Times New Roman" w:cs="Times New Roman"/>
          <w:sz w:val="24"/>
          <w:szCs w:val="24"/>
        </w:rPr>
        <w:t>..............................</w:t>
      </w:r>
      <w:r>
        <w:rPr>
          <w:rFonts w:ascii="Times New Roman" w:hAnsi="Times New Roman" w:cs="Times New Roman"/>
          <w:sz w:val="24"/>
          <w:szCs w:val="24"/>
        </w:rPr>
        <w:t>..18</w:t>
      </w:r>
    </w:p>
    <w:p w:rsidR="00CB5D06" w:rsidRDefault="00CB5D06" w:rsidP="00CB5D06">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ZAKLJUČAK.........................................................................................19</w:t>
      </w:r>
    </w:p>
    <w:p w:rsidR="00CB5D06" w:rsidRPr="00CB5D06" w:rsidRDefault="00CB5D06" w:rsidP="00CB5D06">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LITERATURA........................................................................................20</w:t>
      </w:r>
    </w:p>
    <w:p w:rsidR="008749F4" w:rsidRDefault="008749F4" w:rsidP="008749F4">
      <w:pPr>
        <w:jc w:val="center"/>
        <w:rPr>
          <w:rFonts w:ascii="Times New Roman" w:hAnsi="Times New Roman" w:cs="Times New Roman"/>
          <w:b/>
          <w:sz w:val="24"/>
          <w:szCs w:val="24"/>
        </w:rPr>
      </w:pPr>
    </w:p>
    <w:p w:rsidR="008749F4" w:rsidRDefault="008749F4" w:rsidP="008749F4">
      <w:pPr>
        <w:jc w:val="center"/>
        <w:rPr>
          <w:rFonts w:ascii="Times New Roman" w:hAnsi="Times New Roman" w:cs="Times New Roman"/>
          <w:b/>
          <w:sz w:val="24"/>
          <w:szCs w:val="24"/>
        </w:rPr>
      </w:pPr>
    </w:p>
    <w:p w:rsidR="008749F4" w:rsidRDefault="008749F4" w:rsidP="008749F4">
      <w:pPr>
        <w:jc w:val="center"/>
        <w:rPr>
          <w:rFonts w:ascii="Times New Roman" w:hAnsi="Times New Roman" w:cs="Times New Roman"/>
          <w:b/>
          <w:sz w:val="24"/>
          <w:szCs w:val="24"/>
        </w:rPr>
      </w:pPr>
    </w:p>
    <w:p w:rsidR="008749F4" w:rsidRDefault="008749F4" w:rsidP="008749F4">
      <w:pPr>
        <w:jc w:val="center"/>
        <w:rPr>
          <w:rFonts w:ascii="Times New Roman" w:hAnsi="Times New Roman" w:cs="Times New Roman"/>
          <w:b/>
          <w:sz w:val="24"/>
          <w:szCs w:val="24"/>
        </w:rPr>
      </w:pPr>
    </w:p>
    <w:p w:rsidR="008749F4" w:rsidRDefault="008749F4" w:rsidP="008749F4">
      <w:pPr>
        <w:jc w:val="center"/>
        <w:rPr>
          <w:rFonts w:ascii="Times New Roman" w:hAnsi="Times New Roman" w:cs="Times New Roman"/>
          <w:b/>
          <w:sz w:val="24"/>
          <w:szCs w:val="24"/>
        </w:rPr>
      </w:pPr>
    </w:p>
    <w:p w:rsidR="008749F4" w:rsidRDefault="008749F4" w:rsidP="008749F4">
      <w:pPr>
        <w:jc w:val="center"/>
        <w:rPr>
          <w:rFonts w:ascii="Times New Roman" w:hAnsi="Times New Roman" w:cs="Times New Roman"/>
          <w:b/>
          <w:sz w:val="24"/>
          <w:szCs w:val="24"/>
        </w:rPr>
      </w:pPr>
    </w:p>
    <w:p w:rsidR="008749F4" w:rsidRDefault="008749F4" w:rsidP="008749F4">
      <w:pPr>
        <w:jc w:val="center"/>
        <w:rPr>
          <w:rFonts w:ascii="Times New Roman" w:hAnsi="Times New Roman" w:cs="Times New Roman"/>
          <w:b/>
          <w:sz w:val="24"/>
          <w:szCs w:val="24"/>
        </w:rPr>
      </w:pPr>
    </w:p>
    <w:p w:rsidR="008749F4" w:rsidRDefault="008749F4" w:rsidP="008749F4">
      <w:pPr>
        <w:jc w:val="center"/>
        <w:rPr>
          <w:rFonts w:ascii="Times New Roman" w:hAnsi="Times New Roman" w:cs="Times New Roman"/>
          <w:b/>
          <w:sz w:val="24"/>
          <w:szCs w:val="24"/>
        </w:rPr>
      </w:pPr>
    </w:p>
    <w:p w:rsidR="008749F4" w:rsidRDefault="008749F4" w:rsidP="008749F4">
      <w:pPr>
        <w:jc w:val="center"/>
        <w:rPr>
          <w:rFonts w:ascii="Times New Roman" w:hAnsi="Times New Roman" w:cs="Times New Roman"/>
          <w:b/>
          <w:sz w:val="24"/>
          <w:szCs w:val="24"/>
        </w:rPr>
      </w:pPr>
    </w:p>
    <w:p w:rsidR="008749F4" w:rsidRDefault="008749F4" w:rsidP="008749F4">
      <w:pPr>
        <w:jc w:val="center"/>
        <w:rPr>
          <w:rFonts w:ascii="Times New Roman" w:hAnsi="Times New Roman" w:cs="Times New Roman"/>
          <w:b/>
          <w:sz w:val="24"/>
          <w:szCs w:val="24"/>
        </w:rPr>
      </w:pPr>
    </w:p>
    <w:p w:rsidR="008749F4" w:rsidRDefault="008749F4" w:rsidP="008749F4">
      <w:pPr>
        <w:jc w:val="center"/>
        <w:rPr>
          <w:rFonts w:ascii="Times New Roman" w:hAnsi="Times New Roman" w:cs="Times New Roman"/>
          <w:b/>
          <w:sz w:val="24"/>
          <w:szCs w:val="24"/>
        </w:rPr>
      </w:pPr>
    </w:p>
    <w:p w:rsidR="008749F4" w:rsidRDefault="008749F4" w:rsidP="008749F4">
      <w:pPr>
        <w:jc w:val="center"/>
        <w:rPr>
          <w:rFonts w:ascii="Times New Roman" w:hAnsi="Times New Roman" w:cs="Times New Roman"/>
          <w:b/>
          <w:sz w:val="24"/>
          <w:szCs w:val="24"/>
        </w:rPr>
      </w:pPr>
    </w:p>
    <w:p w:rsidR="008749F4" w:rsidRDefault="008749F4" w:rsidP="008749F4">
      <w:pPr>
        <w:jc w:val="center"/>
        <w:rPr>
          <w:rFonts w:ascii="Times New Roman" w:hAnsi="Times New Roman" w:cs="Times New Roman"/>
          <w:b/>
          <w:sz w:val="24"/>
          <w:szCs w:val="24"/>
        </w:rPr>
      </w:pPr>
    </w:p>
    <w:p w:rsidR="008749F4" w:rsidRDefault="008749F4" w:rsidP="005815EA">
      <w:pPr>
        <w:rPr>
          <w:rFonts w:ascii="Times New Roman" w:hAnsi="Times New Roman" w:cs="Times New Roman"/>
          <w:b/>
          <w:sz w:val="24"/>
          <w:szCs w:val="24"/>
        </w:rPr>
      </w:pPr>
    </w:p>
    <w:p w:rsidR="005815EA" w:rsidRDefault="005815EA" w:rsidP="005815EA">
      <w:pPr>
        <w:rPr>
          <w:rFonts w:ascii="Times New Roman" w:hAnsi="Times New Roman" w:cs="Times New Roman"/>
          <w:b/>
          <w:sz w:val="24"/>
          <w:szCs w:val="24"/>
        </w:rPr>
      </w:pPr>
    </w:p>
    <w:p w:rsidR="008749F4" w:rsidRDefault="008749F4" w:rsidP="008749F4">
      <w:pPr>
        <w:jc w:val="center"/>
        <w:rPr>
          <w:rFonts w:ascii="Times New Roman" w:hAnsi="Times New Roman" w:cs="Times New Roman"/>
          <w:b/>
          <w:sz w:val="24"/>
          <w:szCs w:val="24"/>
        </w:rPr>
      </w:pPr>
    </w:p>
    <w:p w:rsidR="008749F4" w:rsidRDefault="008749F4" w:rsidP="008749F4">
      <w:pPr>
        <w:pStyle w:val="ListParagraph"/>
        <w:numPr>
          <w:ilvl w:val="0"/>
          <w:numId w:val="2"/>
        </w:numPr>
        <w:jc w:val="center"/>
        <w:rPr>
          <w:rFonts w:ascii="Times New Roman" w:hAnsi="Times New Roman" w:cs="Times New Roman"/>
          <w:b/>
          <w:sz w:val="24"/>
          <w:szCs w:val="24"/>
        </w:rPr>
      </w:pPr>
      <w:r>
        <w:rPr>
          <w:rFonts w:ascii="Times New Roman" w:hAnsi="Times New Roman" w:cs="Times New Roman"/>
          <w:b/>
          <w:sz w:val="24"/>
          <w:szCs w:val="24"/>
        </w:rPr>
        <w:lastRenderedPageBreak/>
        <w:t>UVOD</w:t>
      </w:r>
    </w:p>
    <w:p w:rsidR="008749F4" w:rsidRDefault="008749F4" w:rsidP="001A3A8C">
      <w:pPr>
        <w:jc w:val="both"/>
        <w:rPr>
          <w:rFonts w:ascii="Times New Roman" w:hAnsi="Times New Roman" w:cs="Times New Roman"/>
          <w:b/>
          <w:sz w:val="24"/>
          <w:szCs w:val="24"/>
        </w:rPr>
      </w:pPr>
    </w:p>
    <w:p w:rsidR="008749F4" w:rsidRDefault="008749F4" w:rsidP="000B41E7">
      <w:pPr>
        <w:pStyle w:val="NormalWeb"/>
        <w:shd w:val="clear" w:color="auto" w:fill="FFFFFF"/>
        <w:spacing w:before="96" w:beforeAutospacing="0" w:after="120" w:afterAutospacing="0" w:line="276" w:lineRule="auto"/>
        <w:jc w:val="both"/>
        <w:rPr>
          <w:color w:val="000000"/>
        </w:rPr>
      </w:pPr>
      <w:r>
        <w:t xml:space="preserve">Kvartar (quartus - četvrti) </w:t>
      </w:r>
      <w:r w:rsidRPr="00995247">
        <w:rPr>
          <w:color w:val="000000"/>
        </w:rPr>
        <w:t>je</w:t>
      </w:r>
      <w:r w:rsidRPr="00995247">
        <w:rPr>
          <w:rStyle w:val="apple-converted-space"/>
          <w:color w:val="000000"/>
        </w:rPr>
        <w:t> </w:t>
      </w:r>
      <w:r w:rsidRPr="00995247">
        <w:t>era</w:t>
      </w:r>
      <w:r w:rsidRPr="00995247">
        <w:rPr>
          <w:color w:val="000000"/>
        </w:rPr>
        <w:t xml:space="preserve"> u kojoj se razvio</w:t>
      </w:r>
      <w:r w:rsidRPr="00995247">
        <w:rPr>
          <w:rStyle w:val="apple-converted-space"/>
          <w:color w:val="000000"/>
        </w:rPr>
        <w:t> </w:t>
      </w:r>
      <w:r w:rsidRPr="00995247">
        <w:t>čovjek</w:t>
      </w:r>
      <w:r>
        <w:rPr>
          <w:color w:val="000000"/>
        </w:rPr>
        <w:t xml:space="preserve">. </w:t>
      </w:r>
    </w:p>
    <w:p w:rsidR="008749F4" w:rsidRDefault="008749F4" w:rsidP="000B41E7">
      <w:pPr>
        <w:pStyle w:val="NormalWeb"/>
        <w:shd w:val="clear" w:color="auto" w:fill="FFFFFF"/>
        <w:spacing w:before="96" w:beforeAutospacing="0" w:after="120" w:afterAutospacing="0" w:line="276" w:lineRule="auto"/>
        <w:jc w:val="both"/>
        <w:rPr>
          <w:color w:val="000000"/>
        </w:rPr>
      </w:pPr>
      <w:r>
        <w:rPr>
          <w:color w:val="000000"/>
        </w:rPr>
        <w:t xml:space="preserve">Kvartar je zadnji period </w:t>
      </w:r>
      <w:r w:rsidRPr="00995247">
        <w:rPr>
          <w:color w:val="000000"/>
        </w:rPr>
        <w:t>u</w:t>
      </w:r>
      <w:r w:rsidRPr="00995247">
        <w:rPr>
          <w:rStyle w:val="apple-converted-space"/>
          <w:color w:val="000000"/>
        </w:rPr>
        <w:t> </w:t>
      </w:r>
      <w:r w:rsidRPr="00995247">
        <w:t>kenozoiku</w:t>
      </w:r>
      <w:r w:rsidRPr="00995247">
        <w:rPr>
          <w:color w:val="000000"/>
        </w:rPr>
        <w:t>.</w:t>
      </w:r>
    </w:p>
    <w:p w:rsidR="008749F4" w:rsidRDefault="008749F4" w:rsidP="000B41E7">
      <w:pPr>
        <w:pStyle w:val="NormalWeb"/>
        <w:shd w:val="clear" w:color="auto" w:fill="FFFFFF"/>
        <w:spacing w:before="96" w:beforeAutospacing="0" w:after="120" w:afterAutospacing="0" w:line="276" w:lineRule="auto"/>
        <w:jc w:val="both"/>
        <w:rPr>
          <w:color w:val="000000"/>
        </w:rPr>
      </w:pPr>
      <w:r>
        <w:rPr>
          <w:color w:val="000000"/>
        </w:rPr>
        <w:t xml:space="preserve">Kvartar se dijeli na dvije epohe: </w:t>
      </w:r>
    </w:p>
    <w:p w:rsidR="008749F4" w:rsidRDefault="008749F4" w:rsidP="000B41E7">
      <w:pPr>
        <w:pStyle w:val="NormalWeb"/>
        <w:numPr>
          <w:ilvl w:val="0"/>
          <w:numId w:val="3"/>
        </w:numPr>
        <w:shd w:val="clear" w:color="auto" w:fill="FFFFFF"/>
        <w:spacing w:before="96" w:beforeAutospacing="0" w:after="120" w:afterAutospacing="0" w:line="276" w:lineRule="auto"/>
        <w:jc w:val="both"/>
        <w:rPr>
          <w:color w:val="000000"/>
        </w:rPr>
      </w:pPr>
      <w:r>
        <w:rPr>
          <w:color w:val="000000"/>
        </w:rPr>
        <w:t xml:space="preserve">Donji kvartar (dilivijum – pleistocen – ledničko doba) , (Q1) , </w:t>
      </w:r>
    </w:p>
    <w:p w:rsidR="008749F4" w:rsidRDefault="008749F4" w:rsidP="000B41E7">
      <w:pPr>
        <w:pStyle w:val="NormalWeb"/>
        <w:numPr>
          <w:ilvl w:val="0"/>
          <w:numId w:val="3"/>
        </w:numPr>
        <w:shd w:val="clear" w:color="auto" w:fill="FFFFFF"/>
        <w:spacing w:before="96" w:beforeAutospacing="0" w:after="120" w:afterAutospacing="0" w:line="276" w:lineRule="auto"/>
        <w:jc w:val="both"/>
        <w:rPr>
          <w:color w:val="000000"/>
        </w:rPr>
      </w:pPr>
      <w:r>
        <w:rPr>
          <w:color w:val="000000"/>
        </w:rPr>
        <w:t>Gornji kvartar (aluvijum – holocen – postledničko doba) , (Q2).</w:t>
      </w:r>
    </w:p>
    <w:p w:rsidR="008749F4" w:rsidRDefault="008749F4" w:rsidP="000B41E7">
      <w:pPr>
        <w:pStyle w:val="NormalWeb"/>
        <w:shd w:val="clear" w:color="auto" w:fill="FFFFFF"/>
        <w:spacing w:before="96" w:beforeAutospacing="0" w:after="120" w:afterAutospacing="0" w:line="276" w:lineRule="auto"/>
        <w:jc w:val="both"/>
        <w:rPr>
          <w:color w:val="000000"/>
        </w:rPr>
      </w:pPr>
      <w:r>
        <w:rPr>
          <w:color w:val="000000"/>
        </w:rPr>
        <w:t>Glavni događaj u kvartaru je pojava lednika na velikim površinama (ledeno doba).</w:t>
      </w:r>
    </w:p>
    <w:p w:rsidR="008749F4" w:rsidRDefault="008749F4" w:rsidP="000B41E7">
      <w:pPr>
        <w:pStyle w:val="NormalWeb"/>
        <w:shd w:val="clear" w:color="auto" w:fill="FFFFFF"/>
        <w:spacing w:before="96" w:beforeAutospacing="0" w:after="120" w:afterAutospacing="0" w:line="276" w:lineRule="auto"/>
        <w:jc w:val="both"/>
        <w:rPr>
          <w:color w:val="000000"/>
        </w:rPr>
      </w:pPr>
      <w:r>
        <w:rPr>
          <w:color w:val="000000"/>
        </w:rPr>
        <w:t>Biljni i životinjski svijet kvartara sa manjim izmjenama živi i danas.</w:t>
      </w:r>
    </w:p>
    <w:p w:rsidR="001A3A8C" w:rsidRDefault="001A3A8C" w:rsidP="000B41E7">
      <w:pPr>
        <w:pStyle w:val="NormalWeb"/>
        <w:shd w:val="clear" w:color="auto" w:fill="FFFFFF"/>
        <w:spacing w:before="96" w:beforeAutospacing="0" w:after="120" w:afterAutospacing="0" w:line="276" w:lineRule="auto"/>
        <w:jc w:val="both"/>
        <w:rPr>
          <w:color w:val="000000"/>
        </w:rPr>
      </w:pPr>
      <w:r w:rsidRPr="00CC206A">
        <w:rPr>
          <w:lang w:val="bs-Latn-BA"/>
        </w:rPr>
        <w:t>Klima</w:t>
      </w:r>
      <w:r w:rsidRPr="008C16DE">
        <w:rPr>
          <w:lang w:val="bs-Latn-BA"/>
        </w:rPr>
        <w:t xml:space="preserve"> se sastojala od periodičnih glacijacija s kontinentalnim ledenjacima koji </w:t>
      </w:r>
      <w:r>
        <w:rPr>
          <w:lang w:val="bs-Latn-BA"/>
        </w:rPr>
        <w:t>su znali dosezati i 40 stepeni</w:t>
      </w:r>
      <w:r w:rsidRPr="008C16DE">
        <w:rPr>
          <w:lang w:val="bs-Latn-BA"/>
        </w:rPr>
        <w:t xml:space="preserve"> </w:t>
      </w:r>
      <w:r w:rsidRPr="00CC206A">
        <w:rPr>
          <w:lang w:val="bs-Latn-BA"/>
        </w:rPr>
        <w:t>geografske širine</w:t>
      </w:r>
      <w:r w:rsidRPr="008C16DE">
        <w:rPr>
          <w:lang w:val="bs-Latn-BA"/>
        </w:rPr>
        <w:t>.</w:t>
      </w:r>
    </w:p>
    <w:p w:rsidR="008749F4" w:rsidRDefault="008749F4" w:rsidP="000B41E7">
      <w:pPr>
        <w:pStyle w:val="NormalWeb"/>
        <w:shd w:val="clear" w:color="auto" w:fill="FFFFFF"/>
        <w:spacing w:before="96" w:beforeAutospacing="0" w:after="120" w:afterAutospacing="0" w:line="276" w:lineRule="auto"/>
        <w:jc w:val="both"/>
        <w:rPr>
          <w:color w:val="000000"/>
        </w:rPr>
      </w:pPr>
      <w:r>
        <w:rPr>
          <w:color w:val="000000"/>
        </w:rPr>
        <w:t>U sedimentima kvartara nađene su kosti slona, nosoroga, jelena, zebre i drugih kopitara.</w:t>
      </w:r>
    </w:p>
    <w:p w:rsidR="008749F4" w:rsidRDefault="008749F4" w:rsidP="000B41E7">
      <w:pPr>
        <w:pStyle w:val="NormalWeb"/>
        <w:shd w:val="clear" w:color="auto" w:fill="FFFFFF"/>
        <w:spacing w:before="96" w:beforeAutospacing="0" w:after="120" w:afterAutospacing="0" w:line="276" w:lineRule="auto"/>
        <w:jc w:val="both"/>
        <w:rPr>
          <w:color w:val="000000"/>
        </w:rPr>
      </w:pPr>
      <w:r>
        <w:rPr>
          <w:color w:val="000000"/>
        </w:rPr>
        <w:t>Pojava čovjeka je od posebnog interesa. Dugo se vjerovalo da je vezan za pleistocen.</w:t>
      </w:r>
    </w:p>
    <w:p w:rsidR="008749F4" w:rsidRDefault="008749F4" w:rsidP="000B41E7">
      <w:pPr>
        <w:pStyle w:val="NormalWeb"/>
        <w:shd w:val="clear" w:color="auto" w:fill="FFFFFF"/>
        <w:spacing w:before="96" w:beforeAutospacing="0" w:after="120" w:afterAutospacing="0" w:line="276" w:lineRule="auto"/>
        <w:jc w:val="both"/>
        <w:rPr>
          <w:color w:val="000000"/>
        </w:rPr>
      </w:pPr>
      <w:r>
        <w:rPr>
          <w:color w:val="000000"/>
        </w:rPr>
        <w:t>Vjerovalo se da je Australopithecus » južni majmun « najstariji čovjek nađen u sedimentima kvartara.</w:t>
      </w:r>
    </w:p>
    <w:p w:rsidR="001A3A8C" w:rsidRDefault="001A3A8C" w:rsidP="001A3A8C">
      <w:pPr>
        <w:pStyle w:val="NormalWeb"/>
        <w:shd w:val="clear" w:color="auto" w:fill="FFFFFF"/>
        <w:spacing w:before="96" w:beforeAutospacing="0" w:after="120" w:afterAutospacing="0" w:line="276" w:lineRule="auto"/>
        <w:jc w:val="both"/>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1A3A8C">
      <w:pPr>
        <w:pStyle w:val="NormalWeb"/>
        <w:numPr>
          <w:ilvl w:val="0"/>
          <w:numId w:val="2"/>
        </w:numPr>
        <w:shd w:val="clear" w:color="auto" w:fill="FFFFFF"/>
        <w:spacing w:before="96" w:beforeAutospacing="0" w:after="120" w:afterAutospacing="0" w:line="276" w:lineRule="auto"/>
        <w:jc w:val="center"/>
        <w:rPr>
          <w:b/>
          <w:color w:val="000000"/>
        </w:rPr>
      </w:pPr>
      <w:r>
        <w:rPr>
          <w:b/>
          <w:color w:val="000000"/>
        </w:rPr>
        <w:t>PODJELA KVARTARA</w:t>
      </w:r>
    </w:p>
    <w:p w:rsidR="001A3A8C" w:rsidRDefault="001A3A8C" w:rsidP="001A3A8C">
      <w:pPr>
        <w:pStyle w:val="NormalWeb"/>
        <w:shd w:val="clear" w:color="auto" w:fill="FFFFFF"/>
        <w:spacing w:before="96" w:beforeAutospacing="0" w:after="120" w:afterAutospacing="0" w:line="276" w:lineRule="auto"/>
        <w:jc w:val="center"/>
        <w:rPr>
          <w:b/>
          <w:color w:val="000000"/>
        </w:rPr>
      </w:pPr>
    </w:p>
    <w:p w:rsidR="001A3A8C" w:rsidRDefault="001A3A8C" w:rsidP="001A3A8C">
      <w:pPr>
        <w:pStyle w:val="NormalWeb"/>
        <w:shd w:val="clear" w:color="auto" w:fill="FFFFFF"/>
        <w:spacing w:before="96" w:beforeAutospacing="0" w:after="120" w:afterAutospacing="0" w:line="276" w:lineRule="auto"/>
        <w:jc w:val="center"/>
        <w:rPr>
          <w:b/>
          <w:color w:val="000000"/>
        </w:rPr>
      </w:pPr>
    </w:p>
    <w:p w:rsidR="001A3A8C" w:rsidRDefault="001A3A8C" w:rsidP="001A3A8C">
      <w:pPr>
        <w:pStyle w:val="NormalWeb"/>
        <w:shd w:val="clear" w:color="auto" w:fill="FFFFFF"/>
        <w:spacing w:before="96" w:beforeAutospacing="0" w:after="120" w:afterAutospacing="0" w:line="276" w:lineRule="auto"/>
        <w:jc w:val="center"/>
        <w:rPr>
          <w:b/>
          <w:color w:val="000000"/>
        </w:rPr>
      </w:pPr>
    </w:p>
    <w:p w:rsidR="001A3A8C" w:rsidRDefault="001A3A8C" w:rsidP="001A3A8C">
      <w:pPr>
        <w:pStyle w:val="NormalWeb"/>
        <w:shd w:val="clear" w:color="auto" w:fill="FFFFFF"/>
        <w:spacing w:before="96" w:beforeAutospacing="0" w:after="120" w:afterAutospacing="0" w:line="276" w:lineRule="auto"/>
        <w:jc w:val="center"/>
        <w:rPr>
          <w:color w:val="000000"/>
        </w:rPr>
      </w:pPr>
      <w:r>
        <w:rPr>
          <w:color w:val="000000"/>
        </w:rPr>
        <w:t>.</w:t>
      </w:r>
      <w:r>
        <w:rPr>
          <w:b/>
          <w:noProof/>
          <w:color w:val="000000"/>
          <w:lang w:val="en-US" w:eastAsia="en-US"/>
        </w:rPr>
        <w:drawing>
          <wp:inline distT="0" distB="0" distL="0" distR="0">
            <wp:extent cx="4962525" cy="4162425"/>
            <wp:effectExtent l="19050" t="0" r="9525" b="0"/>
            <wp:docPr id="1" name="Picture 1" descr="C:\Users\Zerina\Desktop\paleo seminar slike\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rina\Desktop\paleo seminar slike\image008.jpg"/>
                    <pic:cNvPicPr>
                      <a:picLocks noChangeAspect="1" noChangeArrowheads="1"/>
                    </pic:cNvPicPr>
                  </pic:nvPicPr>
                  <pic:blipFill>
                    <a:blip r:embed="rId9" cstate="print"/>
                    <a:srcRect/>
                    <a:stretch>
                      <a:fillRect/>
                    </a:stretch>
                  </pic:blipFill>
                  <pic:spPr bwMode="auto">
                    <a:xfrm>
                      <a:off x="0" y="0"/>
                      <a:ext cx="4962525" cy="4162425"/>
                    </a:xfrm>
                    <a:prstGeom prst="rect">
                      <a:avLst/>
                    </a:prstGeom>
                    <a:noFill/>
                    <a:ln w="9525">
                      <a:noFill/>
                      <a:miter lim="800000"/>
                      <a:headEnd/>
                      <a:tailEnd/>
                    </a:ln>
                  </pic:spPr>
                </pic:pic>
              </a:graphicData>
            </a:graphic>
          </wp:inline>
        </w:drawing>
      </w:r>
    </w:p>
    <w:p w:rsidR="001A3A8C" w:rsidRDefault="001A3A8C" w:rsidP="000B41E7">
      <w:pPr>
        <w:pStyle w:val="NormalWeb"/>
        <w:shd w:val="clear" w:color="auto" w:fill="FFFFFF"/>
        <w:spacing w:before="96" w:beforeAutospacing="0" w:after="120" w:afterAutospacing="0" w:line="276" w:lineRule="auto"/>
        <w:jc w:val="center"/>
        <w:rPr>
          <w:color w:val="000000"/>
        </w:rPr>
      </w:pPr>
      <w:r>
        <w:rPr>
          <w:color w:val="000000"/>
        </w:rPr>
        <w:t>Tabela 1. Podjela kvartara na periode glacijacije i interglacijacije</w:t>
      </w:r>
    </w:p>
    <w:p w:rsidR="001A3A8C" w:rsidRDefault="001A3A8C" w:rsidP="001A3A8C">
      <w:pPr>
        <w:pStyle w:val="NormalWeb"/>
        <w:shd w:val="clear" w:color="auto" w:fill="FFFFFF"/>
        <w:spacing w:before="96" w:beforeAutospacing="0" w:after="120" w:afterAutospacing="0" w:line="276" w:lineRule="auto"/>
        <w:rPr>
          <w:color w:val="000000"/>
        </w:rPr>
      </w:pPr>
    </w:p>
    <w:p w:rsidR="001A3A8C" w:rsidRDefault="001A3A8C" w:rsidP="001A3A8C">
      <w:pPr>
        <w:pStyle w:val="NormalWeb"/>
        <w:shd w:val="clear" w:color="auto" w:fill="FFFFFF"/>
        <w:spacing w:before="96" w:beforeAutospacing="0" w:after="120" w:afterAutospacing="0" w:line="276" w:lineRule="auto"/>
        <w:rPr>
          <w:color w:val="000000"/>
        </w:rPr>
      </w:pPr>
    </w:p>
    <w:p w:rsidR="001A3A8C" w:rsidRDefault="001A3A8C" w:rsidP="001A3A8C">
      <w:pPr>
        <w:pStyle w:val="NormalWeb"/>
        <w:shd w:val="clear" w:color="auto" w:fill="FFFFFF"/>
        <w:spacing w:before="96" w:beforeAutospacing="0" w:after="120" w:afterAutospacing="0" w:line="276" w:lineRule="auto"/>
        <w:rPr>
          <w:color w:val="000000"/>
        </w:rPr>
      </w:pPr>
    </w:p>
    <w:p w:rsidR="001A3A8C" w:rsidRDefault="001A3A8C" w:rsidP="001A3A8C">
      <w:pPr>
        <w:pStyle w:val="NormalWeb"/>
        <w:shd w:val="clear" w:color="auto" w:fill="FFFFFF"/>
        <w:spacing w:before="96" w:beforeAutospacing="0" w:after="120" w:afterAutospacing="0" w:line="276" w:lineRule="auto"/>
        <w:rPr>
          <w:color w:val="000000"/>
        </w:rPr>
      </w:pPr>
    </w:p>
    <w:p w:rsidR="001A3A8C" w:rsidRDefault="001A3A8C" w:rsidP="001A3A8C">
      <w:pPr>
        <w:pStyle w:val="NormalWeb"/>
        <w:shd w:val="clear" w:color="auto" w:fill="FFFFFF"/>
        <w:spacing w:before="96" w:beforeAutospacing="0" w:after="120" w:afterAutospacing="0" w:line="276" w:lineRule="auto"/>
        <w:rPr>
          <w:color w:val="000000"/>
        </w:rPr>
      </w:pPr>
    </w:p>
    <w:p w:rsidR="001A3A8C" w:rsidRDefault="001A3A8C" w:rsidP="001A3A8C">
      <w:pPr>
        <w:pStyle w:val="NormalWeb"/>
        <w:shd w:val="clear" w:color="auto" w:fill="FFFFFF"/>
        <w:spacing w:before="96" w:beforeAutospacing="0" w:after="120" w:afterAutospacing="0" w:line="276" w:lineRule="auto"/>
        <w:rPr>
          <w:color w:val="000000"/>
        </w:rPr>
      </w:pPr>
    </w:p>
    <w:p w:rsidR="001A3A8C" w:rsidRDefault="001A3A8C" w:rsidP="001A3A8C">
      <w:pPr>
        <w:pStyle w:val="NormalWeb"/>
        <w:shd w:val="clear" w:color="auto" w:fill="FFFFFF"/>
        <w:spacing w:before="96" w:beforeAutospacing="0" w:after="120" w:afterAutospacing="0" w:line="276" w:lineRule="auto"/>
        <w:rPr>
          <w:color w:val="000000"/>
        </w:rPr>
      </w:pPr>
    </w:p>
    <w:p w:rsidR="001A3A8C" w:rsidRDefault="001A3A8C" w:rsidP="001A3A8C">
      <w:pPr>
        <w:pStyle w:val="NormalWeb"/>
        <w:shd w:val="clear" w:color="auto" w:fill="FFFFFF"/>
        <w:spacing w:before="96" w:beforeAutospacing="0" w:after="120" w:afterAutospacing="0" w:line="276" w:lineRule="auto"/>
        <w:rPr>
          <w:color w:val="000000"/>
        </w:rPr>
      </w:pPr>
    </w:p>
    <w:p w:rsidR="001A3A8C" w:rsidRDefault="001A3A8C" w:rsidP="001A3A8C">
      <w:pPr>
        <w:pStyle w:val="NormalWeb"/>
        <w:shd w:val="clear" w:color="auto" w:fill="FFFFFF"/>
        <w:spacing w:before="96" w:beforeAutospacing="0" w:after="120" w:afterAutospacing="0" w:line="276" w:lineRule="auto"/>
        <w:rPr>
          <w:color w:val="000000"/>
        </w:rPr>
      </w:pPr>
    </w:p>
    <w:p w:rsidR="001A3A8C" w:rsidRDefault="001A3A8C" w:rsidP="001A3A8C">
      <w:pPr>
        <w:pStyle w:val="NormalWeb"/>
        <w:numPr>
          <w:ilvl w:val="1"/>
          <w:numId w:val="2"/>
        </w:numPr>
        <w:shd w:val="clear" w:color="auto" w:fill="FFFFFF"/>
        <w:spacing w:before="96" w:beforeAutospacing="0" w:after="120" w:afterAutospacing="0" w:line="276" w:lineRule="auto"/>
        <w:rPr>
          <w:b/>
          <w:color w:val="000000"/>
        </w:rPr>
      </w:pPr>
      <w:r>
        <w:rPr>
          <w:b/>
          <w:color w:val="000000"/>
        </w:rPr>
        <w:lastRenderedPageBreak/>
        <w:t>Pleistocen</w:t>
      </w:r>
    </w:p>
    <w:p w:rsidR="001A3A8C" w:rsidRDefault="001A3A8C" w:rsidP="001A3A8C">
      <w:pPr>
        <w:pStyle w:val="root"/>
        <w:spacing w:line="276" w:lineRule="auto"/>
        <w:jc w:val="both"/>
        <w:rPr>
          <w:lang w:val="bs-Latn-BA"/>
        </w:rPr>
      </w:pPr>
      <w:r w:rsidRPr="001A3A8C">
        <w:rPr>
          <w:bCs/>
          <w:lang w:val="bs-Latn-BA"/>
        </w:rPr>
        <w:t>Pleistocenska</w:t>
      </w:r>
      <w:r w:rsidRPr="001A3A8C">
        <w:rPr>
          <w:lang w:val="bs-Latn-BA"/>
        </w:rPr>
        <w:t xml:space="preserve"> epoha je dio geološke hronologije. Naziv pleistocen dolazi od grčkih riječi </w:t>
      </w:r>
      <w:r w:rsidRPr="001A3A8C">
        <w:rPr>
          <w:i/>
          <w:iCs/>
          <w:lang w:val="bs-Latn-BA"/>
        </w:rPr>
        <w:t>pleistos</w:t>
      </w:r>
      <w:r w:rsidRPr="001A3A8C">
        <w:rPr>
          <w:lang w:val="bs-Latn-BA"/>
        </w:rPr>
        <w:t xml:space="preserve"> (većina) i </w:t>
      </w:r>
      <w:r w:rsidRPr="001A3A8C">
        <w:rPr>
          <w:i/>
          <w:iCs/>
          <w:lang w:val="bs-Latn-BA"/>
        </w:rPr>
        <w:t>ceno</w:t>
      </w:r>
      <w:r w:rsidRPr="001A3A8C">
        <w:rPr>
          <w:lang w:val="bs-Latn-BA"/>
        </w:rPr>
        <w:t xml:space="preserve"> (nov). Pleistocen slijedi pliocensku epohu i prethodi holocenskoj epohi. Pleistocen je treća epoha neogenskog perioda ili 6. epoha kenozojske ere. Trajao je od prije 1,81 miliona do prije 11.550 godina.</w:t>
      </w:r>
      <w:r>
        <w:rPr>
          <w:lang w:val="bs-Latn-BA"/>
        </w:rPr>
        <w:t xml:space="preserve"> </w:t>
      </w:r>
    </w:p>
    <w:p w:rsidR="001A3A8C" w:rsidRDefault="001A3A8C" w:rsidP="001A3A8C">
      <w:pPr>
        <w:pStyle w:val="root"/>
        <w:spacing w:line="276" w:lineRule="auto"/>
        <w:jc w:val="both"/>
        <w:rPr>
          <w:lang w:val="bs-Latn-BA"/>
        </w:rPr>
      </w:pPr>
      <w:r w:rsidRPr="00CC206A">
        <w:rPr>
          <w:lang w:val="bs-Latn-BA"/>
        </w:rPr>
        <w:t>Kraj pleistocena odgovara kraju paleolitskog doba koje koristi arheologija. Kao i s drugim geološkim periodima, naslage stijena koje definiraju početak pleistocena su dobro definirane, ali tačni datumi početka i kraja perioda nisu skroz sigurni. Ime je trebalo pokrivati period učestalih glacijacija, međutim, početak je određen prekasno jer se danas zna da je zahlađenja i glacijacija bilo u pliocenu. Neki klimatolozi drže da bi se datum trebao pomjeriti na oko 2,5 mi</w:t>
      </w:r>
      <w:r>
        <w:rPr>
          <w:lang w:val="bs-Latn-BA"/>
        </w:rPr>
        <w:t>liona prije današnjeg vremena. Obuhvata razdoblje u kojem je živjelo oko 70 % recentnih vrsta organizama.</w:t>
      </w:r>
    </w:p>
    <w:p w:rsidR="001A3A8C" w:rsidRDefault="001A3A8C" w:rsidP="001A3A8C">
      <w:pPr>
        <w:pStyle w:val="root"/>
        <w:spacing w:line="276" w:lineRule="auto"/>
        <w:jc w:val="both"/>
        <w:rPr>
          <w:lang w:val="bs-Latn-BA"/>
        </w:rPr>
      </w:pPr>
    </w:p>
    <w:p w:rsidR="001A3A8C" w:rsidRDefault="001A3A8C" w:rsidP="001A3A8C">
      <w:pPr>
        <w:pStyle w:val="root"/>
        <w:spacing w:line="276" w:lineRule="auto"/>
        <w:jc w:val="center"/>
        <w:rPr>
          <w:lang w:val="bs-Latn-BA"/>
        </w:rPr>
      </w:pPr>
      <w:r>
        <w:rPr>
          <w:noProof/>
        </w:rPr>
        <w:drawing>
          <wp:inline distT="0" distB="0" distL="0" distR="0">
            <wp:extent cx="3305175" cy="2066925"/>
            <wp:effectExtent l="19050" t="0" r="9525" b="0"/>
            <wp:docPr id="2" name="Picture 2" descr="2009-07-07_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9-07-07_0949"/>
                    <pic:cNvPicPr>
                      <a:picLocks noChangeAspect="1" noChangeArrowheads="1"/>
                    </pic:cNvPicPr>
                  </pic:nvPicPr>
                  <pic:blipFill>
                    <a:blip r:embed="rId10" cstate="print"/>
                    <a:srcRect/>
                    <a:stretch>
                      <a:fillRect/>
                    </a:stretch>
                  </pic:blipFill>
                  <pic:spPr bwMode="auto">
                    <a:xfrm>
                      <a:off x="0" y="0"/>
                      <a:ext cx="3305175" cy="2066925"/>
                    </a:xfrm>
                    <a:prstGeom prst="rect">
                      <a:avLst/>
                    </a:prstGeom>
                    <a:noFill/>
                    <a:ln w="9525">
                      <a:noFill/>
                      <a:miter lim="800000"/>
                      <a:headEnd/>
                      <a:tailEnd/>
                    </a:ln>
                  </pic:spPr>
                </pic:pic>
              </a:graphicData>
            </a:graphic>
          </wp:inline>
        </w:drawing>
      </w:r>
    </w:p>
    <w:p w:rsidR="001A3A8C" w:rsidRDefault="001A3A8C" w:rsidP="000B41E7">
      <w:pPr>
        <w:pStyle w:val="root"/>
        <w:spacing w:line="276" w:lineRule="auto"/>
        <w:jc w:val="center"/>
        <w:rPr>
          <w:lang w:val="bs-Latn-BA"/>
        </w:rPr>
      </w:pPr>
      <w:r>
        <w:rPr>
          <w:lang w:val="bs-Latn-BA"/>
        </w:rPr>
        <w:t>Slika 1. Oblici života u pleistocenu ; (</w:t>
      </w:r>
      <w:r w:rsidRPr="00CC206A">
        <w:rPr>
          <w:lang w:val="bs-Latn-BA"/>
        </w:rPr>
        <w:t>sabljozube mačke, mamuti, mastodonti, gliptodonti</w:t>
      </w:r>
      <w:r>
        <w:rPr>
          <w:lang w:val="bs-Latn-BA"/>
        </w:rPr>
        <w:t>)</w:t>
      </w:r>
    </w:p>
    <w:p w:rsidR="001A3A8C" w:rsidRDefault="001A3A8C" w:rsidP="001A3A8C">
      <w:pPr>
        <w:pStyle w:val="root"/>
        <w:spacing w:line="276" w:lineRule="auto"/>
        <w:rPr>
          <w:lang w:val="bs-Latn-BA"/>
        </w:rPr>
      </w:pPr>
    </w:p>
    <w:p w:rsidR="001A3A8C" w:rsidRDefault="001A3A8C" w:rsidP="001A3A8C">
      <w:pPr>
        <w:pStyle w:val="root"/>
        <w:spacing w:line="276" w:lineRule="auto"/>
        <w:rPr>
          <w:lang w:val="bs-Latn-BA"/>
        </w:rPr>
      </w:pPr>
    </w:p>
    <w:p w:rsidR="001A3A8C" w:rsidRDefault="001A3A8C" w:rsidP="001A3A8C">
      <w:pPr>
        <w:pStyle w:val="root"/>
        <w:spacing w:line="276" w:lineRule="auto"/>
        <w:rPr>
          <w:lang w:val="bs-Latn-BA"/>
        </w:rPr>
      </w:pPr>
    </w:p>
    <w:p w:rsidR="001A3A8C" w:rsidRDefault="001A3A8C" w:rsidP="001A3A8C">
      <w:pPr>
        <w:pStyle w:val="root"/>
        <w:spacing w:line="276" w:lineRule="auto"/>
        <w:rPr>
          <w:lang w:val="bs-Latn-BA"/>
        </w:rPr>
      </w:pPr>
    </w:p>
    <w:p w:rsidR="001A3A8C" w:rsidRDefault="001A3A8C" w:rsidP="001A3A8C">
      <w:pPr>
        <w:pStyle w:val="root"/>
        <w:spacing w:line="276" w:lineRule="auto"/>
        <w:rPr>
          <w:lang w:val="bs-Latn-BA"/>
        </w:rPr>
      </w:pPr>
    </w:p>
    <w:p w:rsidR="001A3A8C" w:rsidRDefault="001A3A8C" w:rsidP="001A3A8C">
      <w:pPr>
        <w:pStyle w:val="root"/>
        <w:spacing w:line="276" w:lineRule="auto"/>
        <w:rPr>
          <w:lang w:val="bs-Latn-BA"/>
        </w:rPr>
      </w:pPr>
    </w:p>
    <w:p w:rsidR="001A3A8C" w:rsidRDefault="001A3A8C" w:rsidP="001A3A8C">
      <w:pPr>
        <w:pStyle w:val="root"/>
        <w:spacing w:line="276" w:lineRule="auto"/>
        <w:rPr>
          <w:lang w:val="bs-Latn-BA"/>
        </w:rPr>
      </w:pPr>
    </w:p>
    <w:p w:rsidR="001A3A8C" w:rsidRDefault="001A3A8C" w:rsidP="001A3A8C">
      <w:pPr>
        <w:pStyle w:val="root"/>
        <w:spacing w:line="276" w:lineRule="auto"/>
        <w:rPr>
          <w:lang w:val="bs-Latn-BA"/>
        </w:rPr>
      </w:pPr>
    </w:p>
    <w:p w:rsidR="001A3A8C" w:rsidRDefault="001A3A8C" w:rsidP="001A3A8C">
      <w:pPr>
        <w:pStyle w:val="root"/>
        <w:numPr>
          <w:ilvl w:val="1"/>
          <w:numId w:val="2"/>
        </w:numPr>
        <w:spacing w:line="276" w:lineRule="auto"/>
        <w:jc w:val="both"/>
        <w:rPr>
          <w:b/>
          <w:lang w:val="bs-Latn-BA"/>
        </w:rPr>
      </w:pPr>
      <w:r>
        <w:rPr>
          <w:b/>
          <w:lang w:val="bs-Latn-BA"/>
        </w:rPr>
        <w:lastRenderedPageBreak/>
        <w:t>Posljednje ledeno doba</w:t>
      </w:r>
    </w:p>
    <w:p w:rsidR="001A3A8C" w:rsidRDefault="001A3A8C" w:rsidP="001A3A8C">
      <w:pPr>
        <w:pStyle w:val="root"/>
        <w:spacing w:line="276" w:lineRule="auto"/>
        <w:jc w:val="both"/>
        <w:rPr>
          <w:lang w:val="bs-Latn-BA"/>
        </w:rPr>
      </w:pPr>
      <w:r>
        <w:rPr>
          <w:lang w:val="bs-Latn-BA"/>
        </w:rPr>
        <w:t>Posljednje ledeno doba nastupilo je u ne tako davnoj prošlosti, tačnije u kvartaru – prije otprilike 2 miliona godina.</w:t>
      </w:r>
    </w:p>
    <w:p w:rsidR="001A3A8C" w:rsidRDefault="001A3A8C" w:rsidP="001A3A8C">
      <w:pPr>
        <w:pStyle w:val="root"/>
        <w:spacing w:line="276" w:lineRule="auto"/>
        <w:jc w:val="center"/>
        <w:rPr>
          <w:lang w:val="bs-Latn-BA"/>
        </w:rPr>
      </w:pPr>
      <w:r>
        <w:rPr>
          <w:noProof/>
        </w:rPr>
        <w:drawing>
          <wp:inline distT="0" distB="0" distL="0" distR="0">
            <wp:extent cx="6019800" cy="3505200"/>
            <wp:effectExtent l="19050" t="0" r="0" b="0"/>
            <wp:docPr id="5" name="Picture 5" descr="http://www.geog.pmf.unizg.hr/e_skola/geo/maturalni/ledena_doba/ledena_doba_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og.pmf.unizg.hr/e_skola/geo/maturalni/ledena_doba/ledena_doba_files/image008.jpg"/>
                    <pic:cNvPicPr>
                      <a:picLocks noChangeAspect="1" noChangeArrowheads="1"/>
                    </pic:cNvPicPr>
                  </pic:nvPicPr>
                  <pic:blipFill>
                    <a:blip r:embed="rId9" cstate="print"/>
                    <a:srcRect/>
                    <a:stretch>
                      <a:fillRect/>
                    </a:stretch>
                  </pic:blipFill>
                  <pic:spPr bwMode="auto">
                    <a:xfrm>
                      <a:off x="0" y="0"/>
                      <a:ext cx="6023477" cy="3507341"/>
                    </a:xfrm>
                    <a:prstGeom prst="rect">
                      <a:avLst/>
                    </a:prstGeom>
                    <a:noFill/>
                    <a:ln w="9525">
                      <a:noFill/>
                      <a:miter lim="800000"/>
                      <a:headEnd/>
                      <a:tailEnd/>
                    </a:ln>
                  </pic:spPr>
                </pic:pic>
              </a:graphicData>
            </a:graphic>
          </wp:inline>
        </w:drawing>
      </w:r>
    </w:p>
    <w:p w:rsidR="001A3A8C" w:rsidRDefault="001A3A8C" w:rsidP="000B41E7">
      <w:pPr>
        <w:pStyle w:val="root"/>
        <w:spacing w:line="276" w:lineRule="auto"/>
        <w:jc w:val="center"/>
        <w:rPr>
          <w:lang w:val="bs-Latn-BA"/>
        </w:rPr>
      </w:pPr>
      <w:r>
        <w:rPr>
          <w:lang w:val="bs-Latn-BA"/>
        </w:rPr>
        <w:t>Tabela 2.</w:t>
      </w:r>
    </w:p>
    <w:p w:rsidR="001A3A8C" w:rsidRPr="00831593" w:rsidRDefault="001A3A8C" w:rsidP="000B41E7">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r w:rsidRPr="00831593">
        <w:rPr>
          <w:rFonts w:ascii="Times New Roman" w:eastAsia="Times New Roman" w:hAnsi="Times New Roman" w:cs="Times New Roman"/>
          <w:color w:val="000000"/>
          <w:sz w:val="24"/>
          <w:szCs w:val="24"/>
          <w:lang w:eastAsia="hr-HR"/>
        </w:rPr>
        <w:t>Kao što se vidi u tablici 2 ledeno doba svoj je vrhunac doživjelo u pleistocenu, koji se dijeli na glacijale i interglacijale. Glacijali su bili ledena razdoblja u kojima se kontinentalni led širio daleko na jug, te se usporedno s tim snježna granica spuštala mnogo niže nego što je danas. U kvartaru je sveukupno bilo pet glacijala i to hronološkim redom : Donau , Ginc, Mindel, Ris i Virm. Ti glacijali dobili su imena po rijekama u području Alpa (Günz, Mindel i Riss) te jezeru Würm. Donau je dobio ime po rijeci Dunav, ali postojanje tog glacijala je upitno. U Sjedinjenim Američkim Državama su bila četiri glacijala i to redom:</w:t>
      </w:r>
    </w:p>
    <w:p w:rsidR="001A3A8C" w:rsidRDefault="001A3A8C" w:rsidP="000B41E7">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r w:rsidRPr="00831593">
        <w:rPr>
          <w:rFonts w:ascii="Times New Roman" w:eastAsia="Times New Roman" w:hAnsi="Times New Roman" w:cs="Times New Roman"/>
          <w:color w:val="000000"/>
          <w:sz w:val="24"/>
          <w:szCs w:val="24"/>
          <w:lang w:eastAsia="hr-HR"/>
        </w:rPr>
        <w:t>Nebrascan, Kansas, Illinois i Wisconsin. U Njemačkoj su bila samo tri glacijala, koji su također dobili imena po rijekama (Elster, Saale i Weichsel) Službeni i opće prihvaćeni nazivi glacijala su oni koji potječu od naziva alpskih rijeka, dok se ostali nazivi koriste na lokalnoj razini (Njemačka, SAD) za imenovanje glacijala koji su na tom području trajali približno paralelno s alpskim glacijalima. Glacijali su bili različitog trajanja i isto tako različitog intenziteta. To isto vrijedi i za svaki interglacijal. To su bila razdoblja između dva glacijala u kojima je temperatura bila viša, a led se povlačio u visoke sjeverne predjele. Neki naučnici tvrde kako mi živimo u jednom takvom razdoblju, te kako će nakon određenog broja godina ponovno nastupiti glacijal.</w:t>
      </w:r>
    </w:p>
    <w:p w:rsidR="001A3A8C" w:rsidRDefault="001A3A8C" w:rsidP="001A3A8C">
      <w:pPr>
        <w:shd w:val="clear" w:color="auto" w:fill="FFFFFF" w:themeFill="background1"/>
        <w:spacing w:after="0"/>
        <w:ind w:left="540" w:right="-491"/>
        <w:rPr>
          <w:rFonts w:ascii="Times New Roman" w:eastAsia="Times New Roman" w:hAnsi="Times New Roman" w:cs="Times New Roman"/>
          <w:color w:val="000000"/>
          <w:sz w:val="24"/>
          <w:szCs w:val="24"/>
          <w:lang w:eastAsia="hr-HR"/>
        </w:rPr>
      </w:pPr>
    </w:p>
    <w:p w:rsidR="001A3A8C" w:rsidRDefault="001A3A8C" w:rsidP="001A3A8C">
      <w:pPr>
        <w:shd w:val="clear" w:color="auto" w:fill="FFFFFF" w:themeFill="background1"/>
        <w:spacing w:after="0"/>
        <w:ind w:left="540" w:right="-491"/>
        <w:rPr>
          <w:rFonts w:ascii="Times New Roman" w:eastAsia="Times New Roman" w:hAnsi="Times New Roman" w:cs="Times New Roman"/>
          <w:color w:val="000000"/>
          <w:sz w:val="24"/>
          <w:szCs w:val="24"/>
          <w:lang w:eastAsia="hr-HR"/>
        </w:rPr>
      </w:pPr>
    </w:p>
    <w:p w:rsidR="001A3A8C" w:rsidRDefault="001A3A8C" w:rsidP="001A3A8C">
      <w:pPr>
        <w:shd w:val="clear" w:color="auto" w:fill="FFFFFF" w:themeFill="background1"/>
        <w:spacing w:after="0"/>
        <w:ind w:left="540" w:right="-491"/>
        <w:rPr>
          <w:rFonts w:ascii="Times New Roman" w:eastAsia="Times New Roman" w:hAnsi="Times New Roman" w:cs="Times New Roman"/>
          <w:color w:val="000000"/>
          <w:sz w:val="24"/>
          <w:szCs w:val="24"/>
          <w:lang w:eastAsia="hr-HR"/>
        </w:rPr>
      </w:pPr>
    </w:p>
    <w:p w:rsidR="001A3A8C" w:rsidRDefault="001A3A8C" w:rsidP="00A1013B">
      <w:pPr>
        <w:pStyle w:val="ListParagraph"/>
        <w:numPr>
          <w:ilvl w:val="1"/>
          <w:numId w:val="2"/>
        </w:numPr>
        <w:shd w:val="clear" w:color="auto" w:fill="FFFFFF" w:themeFill="background1"/>
        <w:spacing w:after="0"/>
        <w:ind w:right="-491"/>
        <w:jc w:val="both"/>
        <w:rPr>
          <w:rFonts w:ascii="Times New Roman" w:eastAsia="Times New Roman" w:hAnsi="Times New Roman" w:cs="Times New Roman"/>
          <w:b/>
          <w:color w:val="000000"/>
          <w:sz w:val="24"/>
          <w:szCs w:val="24"/>
          <w:lang w:eastAsia="hr-HR"/>
        </w:rPr>
      </w:pPr>
      <w:r>
        <w:rPr>
          <w:rFonts w:ascii="Times New Roman" w:eastAsia="Times New Roman" w:hAnsi="Times New Roman" w:cs="Times New Roman"/>
          <w:b/>
          <w:color w:val="000000"/>
          <w:sz w:val="24"/>
          <w:szCs w:val="24"/>
          <w:lang w:eastAsia="hr-HR"/>
        </w:rPr>
        <w:lastRenderedPageBreak/>
        <w:t xml:space="preserve"> Rasprostranjenost leda tokom posljednjeg ledenog doba</w:t>
      </w:r>
    </w:p>
    <w:p w:rsidR="00A1013B" w:rsidRDefault="00A1013B" w:rsidP="00A1013B">
      <w:pPr>
        <w:shd w:val="clear" w:color="auto" w:fill="FFFFFF" w:themeFill="background1"/>
        <w:spacing w:after="0"/>
        <w:ind w:right="-491"/>
        <w:jc w:val="both"/>
        <w:rPr>
          <w:rFonts w:ascii="Times New Roman" w:eastAsia="Times New Roman" w:hAnsi="Times New Roman" w:cs="Times New Roman"/>
          <w:b/>
          <w:color w:val="000000"/>
          <w:sz w:val="24"/>
          <w:szCs w:val="24"/>
          <w:lang w:eastAsia="hr-HR"/>
        </w:rPr>
      </w:pPr>
    </w:p>
    <w:p w:rsidR="00A1013B" w:rsidRPr="00831593" w:rsidRDefault="00A1013B" w:rsidP="00A1013B">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r w:rsidRPr="00831593">
        <w:rPr>
          <w:rFonts w:ascii="Times New Roman" w:eastAsia="Times New Roman" w:hAnsi="Times New Roman" w:cs="Times New Roman"/>
          <w:color w:val="000000"/>
          <w:sz w:val="24"/>
          <w:szCs w:val="24"/>
          <w:lang w:eastAsia="hr-HR"/>
        </w:rPr>
        <w:t>Budući da je posljednje ledeno doba bilo u razmjerno bliskoj prošlosti (s obzirom na ostala), mnogim istraživanjima utvrđen je manje</w:t>
      </w:r>
      <w:r>
        <w:rPr>
          <w:rFonts w:ascii="Times New Roman" w:eastAsia="Times New Roman" w:hAnsi="Times New Roman" w:cs="Times New Roman"/>
          <w:color w:val="000000"/>
          <w:sz w:val="24"/>
          <w:szCs w:val="24"/>
          <w:lang w:eastAsia="hr-HR"/>
        </w:rPr>
        <w:t xml:space="preserve"> </w:t>
      </w:r>
      <w:r w:rsidRPr="00831593">
        <w:rPr>
          <w:rFonts w:ascii="Times New Roman" w:eastAsia="Times New Roman" w:hAnsi="Times New Roman" w:cs="Times New Roman"/>
          <w:color w:val="000000"/>
          <w:sz w:val="24"/>
          <w:szCs w:val="24"/>
          <w:lang w:eastAsia="hr-HR"/>
        </w:rPr>
        <w:t>-</w:t>
      </w:r>
      <w:r>
        <w:rPr>
          <w:rFonts w:ascii="Times New Roman" w:eastAsia="Times New Roman" w:hAnsi="Times New Roman" w:cs="Times New Roman"/>
          <w:color w:val="000000"/>
          <w:sz w:val="24"/>
          <w:szCs w:val="24"/>
          <w:lang w:eastAsia="hr-HR"/>
        </w:rPr>
        <w:t xml:space="preserve"> više ta</w:t>
      </w:r>
      <w:r w:rsidRPr="00831593">
        <w:rPr>
          <w:rFonts w:ascii="Times New Roman" w:eastAsia="Times New Roman" w:hAnsi="Times New Roman" w:cs="Times New Roman"/>
          <w:color w:val="000000"/>
          <w:sz w:val="24"/>
          <w:szCs w:val="24"/>
          <w:lang w:eastAsia="hr-HR"/>
        </w:rPr>
        <w:t>čan prostor koji je bio prekriven ledom. U Sjevernoj Americi led se širio u blizini Hudsonova zaljeva i prekrivao cijelu istočnu Kanadu, Novu Englesku i velika prostranstva Srednjeg zapada (područje država Illinois, Indiana, Iowa, Kansas, Michigan, Minnesota, Missoury, Nebraska, North Dakota, South Dakota, Ohio i Wisconsin). Ledeni pokrivač na tom prostoru bio je prosječne debljine oko 1500 metara. Drugi ledeni pokrivač na tom kontinentu širio se iz cent</w:t>
      </w:r>
      <w:r>
        <w:rPr>
          <w:rFonts w:ascii="Times New Roman" w:eastAsia="Times New Roman" w:hAnsi="Times New Roman" w:cs="Times New Roman"/>
          <w:color w:val="000000"/>
          <w:sz w:val="24"/>
          <w:szCs w:val="24"/>
          <w:lang w:eastAsia="hr-HR"/>
        </w:rPr>
        <w:t>ra koji se nalazio u kanadskim S</w:t>
      </w:r>
      <w:r w:rsidRPr="00831593">
        <w:rPr>
          <w:rFonts w:ascii="Times New Roman" w:eastAsia="Times New Roman" w:hAnsi="Times New Roman" w:cs="Times New Roman"/>
          <w:color w:val="000000"/>
          <w:sz w:val="24"/>
          <w:szCs w:val="24"/>
          <w:lang w:eastAsia="hr-HR"/>
        </w:rPr>
        <w:t>tjenovitim planinama i drugim visokim dijelovima na zapadu Sjeverne Amerike. Prekrivao je dijelove Aljaske, cijelu zapadnu Kanadu te dijelove država Washington, Idaho i Montana. U Europi se led širio iz centra koji se nalazio u Skandinaviji i na Baltiku. Prekrivao je Škotsku, najveći dio Britanskih otoka, Dansku, Finsku i velika područja sjeverne Njemačke, Poljske i Rusije. Manja ledena kapa kojoj je centar bio u Alpama prekrila je Švicarsku te dijelove Austrije, Italije i Francuske.</w:t>
      </w:r>
      <w:r>
        <w:rPr>
          <w:rFonts w:ascii="Times New Roman" w:eastAsia="Times New Roman" w:hAnsi="Times New Roman" w:cs="Times New Roman"/>
          <w:color w:val="000000"/>
          <w:sz w:val="24"/>
          <w:szCs w:val="24"/>
          <w:lang w:eastAsia="hr-HR"/>
        </w:rPr>
        <w:t xml:space="preserve"> </w:t>
      </w:r>
      <w:r w:rsidRPr="00831593">
        <w:rPr>
          <w:rFonts w:ascii="Times New Roman" w:eastAsia="Times New Roman" w:hAnsi="Times New Roman" w:cs="Times New Roman"/>
          <w:color w:val="000000"/>
          <w:sz w:val="24"/>
          <w:szCs w:val="24"/>
          <w:lang w:eastAsia="hr-HR"/>
        </w:rPr>
        <w:t>Raspored ledenih pokrova u Europi također je prikazan na slici 2.</w:t>
      </w:r>
      <w:r w:rsidRPr="00831593">
        <w:rPr>
          <w:rFonts w:ascii="Times New Roman" w:eastAsia="Times New Roman" w:hAnsi="Times New Roman" w:cs="Times New Roman"/>
          <w:color w:val="FF0000"/>
          <w:sz w:val="24"/>
          <w:szCs w:val="24"/>
          <w:lang w:eastAsia="hr-HR"/>
        </w:rPr>
        <w:t> </w:t>
      </w:r>
    </w:p>
    <w:p w:rsidR="00A1013B" w:rsidRDefault="00A1013B" w:rsidP="00A1013B">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p>
    <w:p w:rsidR="00A1013B" w:rsidRDefault="00A1013B" w:rsidP="00A1013B">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p>
    <w:p w:rsidR="00A1013B" w:rsidRDefault="00A1013B" w:rsidP="00A1013B">
      <w:pPr>
        <w:shd w:val="clear" w:color="auto" w:fill="FFFFFF" w:themeFill="background1"/>
        <w:spacing w:after="0"/>
        <w:ind w:left="540" w:right="-491"/>
        <w:jc w:val="center"/>
        <w:rPr>
          <w:rFonts w:ascii="Times New Roman" w:eastAsia="Times New Roman" w:hAnsi="Times New Roman" w:cs="Times New Roman"/>
          <w:color w:val="000000"/>
          <w:sz w:val="24"/>
          <w:szCs w:val="24"/>
          <w:lang w:eastAsia="hr-HR"/>
        </w:rPr>
      </w:pPr>
      <w:r w:rsidRPr="00A1013B">
        <w:rPr>
          <w:rFonts w:ascii="Times New Roman" w:eastAsia="Times New Roman" w:hAnsi="Times New Roman" w:cs="Times New Roman"/>
          <w:noProof/>
          <w:color w:val="000000"/>
          <w:sz w:val="24"/>
          <w:szCs w:val="24"/>
          <w:lang w:val="en-US"/>
        </w:rPr>
        <w:drawing>
          <wp:inline distT="0" distB="0" distL="0" distR="0">
            <wp:extent cx="5760720" cy="2880360"/>
            <wp:effectExtent l="19050" t="0" r="0" b="0"/>
            <wp:docPr id="3" name="Picture 1" descr="C:\Users\Zerina\Desktop\paleo seminar slike\KARTA KVART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rina\Desktop\paleo seminar slike\KARTA KVARTARA.jpg"/>
                    <pic:cNvPicPr>
                      <a:picLocks noChangeAspect="1" noChangeArrowheads="1"/>
                    </pic:cNvPicPr>
                  </pic:nvPicPr>
                  <pic:blipFill>
                    <a:blip r:embed="rId11" cstate="print"/>
                    <a:srcRect/>
                    <a:stretch>
                      <a:fillRect/>
                    </a:stretch>
                  </pic:blipFill>
                  <pic:spPr bwMode="auto">
                    <a:xfrm>
                      <a:off x="0" y="0"/>
                      <a:ext cx="5760720" cy="2880360"/>
                    </a:xfrm>
                    <a:prstGeom prst="rect">
                      <a:avLst/>
                    </a:prstGeom>
                    <a:noFill/>
                    <a:ln w="9525">
                      <a:noFill/>
                      <a:miter lim="800000"/>
                      <a:headEnd/>
                      <a:tailEnd/>
                    </a:ln>
                  </pic:spPr>
                </pic:pic>
              </a:graphicData>
            </a:graphic>
          </wp:inline>
        </w:drawing>
      </w:r>
    </w:p>
    <w:p w:rsidR="00A1013B" w:rsidRDefault="00A1013B" w:rsidP="00A1013B">
      <w:pPr>
        <w:shd w:val="clear" w:color="auto" w:fill="FFFFFF" w:themeFill="background1"/>
        <w:spacing w:after="0"/>
        <w:ind w:left="540" w:right="-491"/>
        <w:jc w:val="center"/>
        <w:rPr>
          <w:rFonts w:ascii="Times New Roman" w:eastAsia="Times New Roman" w:hAnsi="Times New Roman" w:cs="Times New Roman"/>
          <w:color w:val="000000"/>
          <w:sz w:val="24"/>
          <w:szCs w:val="24"/>
          <w:lang w:eastAsia="hr-HR"/>
        </w:rPr>
      </w:pPr>
    </w:p>
    <w:p w:rsidR="00A1013B" w:rsidRDefault="00A1013B" w:rsidP="000B41E7">
      <w:pPr>
        <w:shd w:val="clear" w:color="auto" w:fill="FFFFFF" w:themeFill="background1"/>
        <w:spacing w:after="0"/>
        <w:ind w:left="540" w:right="-491"/>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Slika 2. Raspored ledenih pokrova u Svijetu</w:t>
      </w:r>
    </w:p>
    <w:p w:rsidR="00A1013B" w:rsidRDefault="00A1013B" w:rsidP="00A1013B">
      <w:pPr>
        <w:shd w:val="clear" w:color="auto" w:fill="FFFFFF" w:themeFill="background1"/>
        <w:spacing w:after="0"/>
        <w:ind w:left="540" w:right="-491"/>
        <w:rPr>
          <w:rFonts w:ascii="Times New Roman" w:eastAsia="Times New Roman" w:hAnsi="Times New Roman" w:cs="Times New Roman"/>
          <w:color w:val="000000"/>
          <w:sz w:val="24"/>
          <w:szCs w:val="24"/>
          <w:lang w:eastAsia="hr-HR"/>
        </w:rPr>
      </w:pPr>
    </w:p>
    <w:p w:rsidR="00A1013B" w:rsidRDefault="00A1013B" w:rsidP="00A1013B">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r w:rsidRPr="00831593">
        <w:rPr>
          <w:rFonts w:ascii="Times New Roman" w:eastAsia="Times New Roman" w:hAnsi="Times New Roman" w:cs="Times New Roman"/>
          <w:color w:val="000000"/>
          <w:sz w:val="24"/>
          <w:szCs w:val="24"/>
          <w:lang w:eastAsia="hr-HR"/>
        </w:rPr>
        <w:t xml:space="preserve">Osim na dva već spomenuta kontinenta, led je bio prisutan i na većini ostalih, ali u manjim količinama. Ledene površine prekrivale su Argentinu do 40° južne geografske širine, dijelove Novog Zelanda, te također područja Himalaje i Kamčatke u Aziji. Jedino u Africi nisu zabilježeni tragovi posljednje glacijacije. Sveukupno, za vrijeme posljednjeg ledenog doba, led je prekrivao 24 miliona kilometara Zemljine površine koja je danas bez leda. Samo na europskom kontinentu ležalo je u to doba 70 miliona kubnih kilometara leda. Da bi se stvorile tako velike količine leda, iz oceana je izvučeno toliko vode da se razina Svjetskog mora spustila za oko 180 metara. Zbog toga su mnogi današnji otoci bili sastavni dio kopna </w:t>
      </w:r>
      <w:r w:rsidRPr="00831593">
        <w:rPr>
          <w:rFonts w:ascii="Times New Roman" w:eastAsia="Times New Roman" w:hAnsi="Times New Roman" w:cs="Times New Roman"/>
          <w:color w:val="000000"/>
          <w:sz w:val="24"/>
          <w:szCs w:val="24"/>
          <w:lang w:eastAsia="hr-HR"/>
        </w:rPr>
        <w:lastRenderedPageBreak/>
        <w:t>(npr. Britanski otoci). Na prostorima morskih prolaza nastale su prevlake koje su bitno utjecale na rasprostranjenost životinjskih vrsta i čovjeka, ali o tome će više biti rečeno u sljedećim poglavljima.</w:t>
      </w:r>
    </w:p>
    <w:p w:rsidR="00A1013B" w:rsidRDefault="00A1013B" w:rsidP="00A1013B">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p>
    <w:p w:rsidR="00A1013B" w:rsidRDefault="00A1013B" w:rsidP="00A1013B">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p>
    <w:p w:rsidR="00A1013B" w:rsidRDefault="00A1013B" w:rsidP="00A1013B">
      <w:pPr>
        <w:pStyle w:val="ListParagraph"/>
        <w:numPr>
          <w:ilvl w:val="1"/>
          <w:numId w:val="2"/>
        </w:numPr>
        <w:shd w:val="clear" w:color="auto" w:fill="FFFFFF" w:themeFill="background1"/>
        <w:spacing w:after="0"/>
        <w:ind w:right="-491"/>
        <w:jc w:val="both"/>
        <w:rPr>
          <w:rFonts w:ascii="Times New Roman" w:eastAsia="Times New Roman" w:hAnsi="Times New Roman" w:cs="Times New Roman"/>
          <w:b/>
          <w:color w:val="000000"/>
          <w:sz w:val="24"/>
          <w:szCs w:val="24"/>
          <w:lang w:eastAsia="hr-HR"/>
        </w:rPr>
      </w:pPr>
      <w:r>
        <w:rPr>
          <w:rFonts w:ascii="Times New Roman" w:eastAsia="Times New Roman" w:hAnsi="Times New Roman" w:cs="Times New Roman"/>
          <w:b/>
          <w:color w:val="000000"/>
          <w:sz w:val="24"/>
          <w:szCs w:val="24"/>
          <w:lang w:eastAsia="hr-HR"/>
        </w:rPr>
        <w:t xml:space="preserve"> Geološke promjene za vrijeme posljednjeg ledenog doba</w:t>
      </w:r>
    </w:p>
    <w:p w:rsidR="00A1013B" w:rsidRDefault="00A1013B" w:rsidP="00A1013B">
      <w:pPr>
        <w:shd w:val="clear" w:color="auto" w:fill="FFFFFF" w:themeFill="background1"/>
        <w:spacing w:after="0"/>
        <w:ind w:right="-491"/>
        <w:jc w:val="both"/>
        <w:rPr>
          <w:rFonts w:ascii="Times New Roman" w:eastAsia="Times New Roman" w:hAnsi="Times New Roman" w:cs="Times New Roman"/>
          <w:b/>
          <w:color w:val="000000"/>
          <w:sz w:val="24"/>
          <w:szCs w:val="24"/>
          <w:lang w:eastAsia="hr-HR"/>
        </w:rPr>
      </w:pPr>
    </w:p>
    <w:p w:rsidR="00A1013B" w:rsidRPr="00831593" w:rsidRDefault="00A1013B" w:rsidP="00A1013B">
      <w:pPr>
        <w:shd w:val="clear" w:color="auto" w:fill="FFFFFF" w:themeFill="background1"/>
        <w:ind w:left="540" w:right="-491"/>
        <w:jc w:val="both"/>
        <w:rPr>
          <w:rFonts w:ascii="Times New Roman" w:eastAsia="Times New Roman" w:hAnsi="Times New Roman" w:cs="Times New Roman"/>
          <w:color w:val="000000"/>
          <w:sz w:val="24"/>
          <w:szCs w:val="24"/>
          <w:lang w:eastAsia="hr-HR"/>
        </w:rPr>
      </w:pPr>
      <w:r w:rsidRPr="00831593">
        <w:rPr>
          <w:rFonts w:ascii="Times New Roman" w:eastAsia="Times New Roman" w:hAnsi="Times New Roman" w:cs="Times New Roman"/>
          <w:color w:val="000000"/>
          <w:sz w:val="24"/>
          <w:szCs w:val="24"/>
          <w:lang w:eastAsia="hr-HR"/>
        </w:rPr>
        <w:t>Raspored kontinenata i oceana u kvartaru bio je gotovo identičan današnjem. Razlike su bile jedino u klimi i visini reljefa. Na njih su djelovali mnogi geološki procesi (npr. tektonskim promjenama sve današnje plan</w:t>
      </w:r>
      <w:r>
        <w:rPr>
          <w:rFonts w:ascii="Times New Roman" w:eastAsia="Times New Roman" w:hAnsi="Times New Roman" w:cs="Times New Roman"/>
          <w:color w:val="000000"/>
          <w:sz w:val="24"/>
          <w:szCs w:val="24"/>
          <w:lang w:eastAsia="hr-HR"/>
        </w:rPr>
        <w:t>ine postižu današnju visinu). Ali</w:t>
      </w:r>
      <w:r w:rsidRPr="00831593">
        <w:rPr>
          <w:rFonts w:ascii="Times New Roman" w:eastAsia="Times New Roman" w:hAnsi="Times New Roman" w:cs="Times New Roman"/>
          <w:color w:val="000000"/>
          <w:sz w:val="24"/>
          <w:szCs w:val="24"/>
          <w:lang w:eastAsia="hr-HR"/>
        </w:rPr>
        <w:t xml:space="preserve"> najvažnije promjene, posebno klimatske, vezane su uz pojavu ledenih doba. Klimatske promjene su zn</w:t>
      </w:r>
      <w:r>
        <w:rPr>
          <w:rFonts w:ascii="Times New Roman" w:eastAsia="Times New Roman" w:hAnsi="Times New Roman" w:cs="Times New Roman"/>
          <w:color w:val="000000"/>
          <w:sz w:val="24"/>
          <w:szCs w:val="24"/>
          <w:lang w:eastAsia="hr-HR"/>
        </w:rPr>
        <w:t>atno utjecale na riječne sisteme</w:t>
      </w:r>
      <w:r w:rsidRPr="00831593">
        <w:rPr>
          <w:rFonts w:ascii="Times New Roman" w:eastAsia="Times New Roman" w:hAnsi="Times New Roman" w:cs="Times New Roman"/>
          <w:color w:val="000000"/>
          <w:sz w:val="24"/>
          <w:szCs w:val="24"/>
          <w:lang w:eastAsia="hr-HR"/>
        </w:rPr>
        <w:t xml:space="preserve">. Izmjene toplih i hladnih razdoblja odražavala je tekuća voda. Povremeno bi imala veću snagu zahvaljujući kojoj je erodirala tlo (razarački djelovala na njega) te tako povećala svoje korito. To se dešavalo za vrijeme interglacijala, dok bi za vrijeme glacijala, kada bi većina tekuće vode prešla u led, imala snagu koja je bila dovoljna samo za odnošenje raznog materijala koji se onda taložio u riječnim dolinama. Za vrijeme glacijacije, iznad velikih, ledom prekrivenih kontinentalnih prostora formiralo se dugotrajno </w:t>
      </w:r>
      <w:r>
        <w:rPr>
          <w:rFonts w:ascii="Times New Roman" w:eastAsia="Times New Roman" w:hAnsi="Times New Roman" w:cs="Times New Roman"/>
          <w:color w:val="000000"/>
          <w:sz w:val="24"/>
          <w:szCs w:val="24"/>
          <w:lang w:eastAsia="hr-HR"/>
        </w:rPr>
        <w:t>polje visokog atmosferskog pritiska</w:t>
      </w:r>
      <w:r w:rsidRPr="00831593">
        <w:rPr>
          <w:rFonts w:ascii="Times New Roman" w:eastAsia="Times New Roman" w:hAnsi="Times New Roman" w:cs="Times New Roman"/>
          <w:color w:val="000000"/>
          <w:sz w:val="24"/>
          <w:szCs w:val="24"/>
          <w:lang w:eastAsia="hr-HR"/>
        </w:rPr>
        <w:t>, anticiklone, a putanje vlažnih oceanskih zračnih masa potisnute su prema jugu. To je uspostavilo, u područjima koja nisu bila pod izravnim utjecajem sjevernih ledenih pokrova, izrazito vlažna razdoblja- pluvijale. Neka od tih područja, za ledenog doba bogata padalinama</w:t>
      </w:r>
      <w:r>
        <w:rPr>
          <w:rFonts w:ascii="Times New Roman" w:eastAsia="Times New Roman" w:hAnsi="Times New Roman" w:cs="Times New Roman"/>
          <w:color w:val="000000"/>
          <w:sz w:val="24"/>
          <w:szCs w:val="24"/>
          <w:lang w:eastAsia="hr-HR"/>
        </w:rPr>
        <w:t>,</w:t>
      </w:r>
      <w:r w:rsidRPr="00831593">
        <w:rPr>
          <w:rFonts w:ascii="Times New Roman" w:eastAsia="Times New Roman" w:hAnsi="Times New Roman" w:cs="Times New Roman"/>
          <w:color w:val="000000"/>
          <w:sz w:val="24"/>
          <w:szCs w:val="24"/>
          <w:lang w:eastAsia="hr-HR"/>
        </w:rPr>
        <w:t xml:space="preserve"> danas su velike pustinje. Također, izmjena toplih i hladnih razdoblja uzrokovala je povremeno širenje i povlačenje ledenih pokrova i pojedinačnih ledenjaka. To je pridonijelo stvaranju brojnih reljefnih oblika, te nakupljanju glacijalnih sedimenata (morene).</w:t>
      </w:r>
    </w:p>
    <w:p w:rsidR="00A1013B" w:rsidRPr="00831593" w:rsidRDefault="00A1013B" w:rsidP="00A1013B">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r w:rsidRPr="00831593">
        <w:rPr>
          <w:rFonts w:ascii="Times New Roman" w:eastAsia="Times New Roman" w:hAnsi="Times New Roman" w:cs="Times New Roman"/>
          <w:color w:val="000000"/>
          <w:sz w:val="24"/>
          <w:szCs w:val="24"/>
          <w:lang w:eastAsia="hr-HR"/>
        </w:rPr>
        <w:t> </w:t>
      </w:r>
    </w:p>
    <w:p w:rsidR="00A1013B" w:rsidRDefault="00A1013B" w:rsidP="00A1013B">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r w:rsidRPr="00831593">
        <w:rPr>
          <w:rFonts w:ascii="Times New Roman" w:eastAsia="Times New Roman" w:hAnsi="Times New Roman" w:cs="Times New Roman"/>
          <w:color w:val="000000"/>
          <w:sz w:val="24"/>
          <w:szCs w:val="24"/>
          <w:lang w:eastAsia="hr-HR"/>
        </w:rPr>
        <w:t>U Europi najdeblje glacijalne naslage nalazimo u Nizozemskoj ( do 600 metara). Morenskog materijala također ima dosta u Sloveniji u Radovljiškoj kotlini, u Kranjskom i Sorškom polju, u Ljubljanskom polju te u dolini Soče. U Hrvatskoj je glacijalni materijal prisutan na Rujanskoj Kosi i na Krasnom polju na Velebitu. U Bosni i Hercegovini ima ga u području brojnih planina kao što su Bjelašnica, Visočica, Čabulja, Velež, Šator, Troglav i dr. Morena ima i u Crnoj Gori na Durmitoru i Prokletiji, u Makedoniji na planinama Šara i Korab, te u Srbiji na Kopaoniku, te Staroj i Suvoj planini. Osim na ovim prostorima, glacijalni materijal nalazimo na svim mjestima gdje su bili prisutni pleistocenski ledeni pokrovi i ledenjaci.</w:t>
      </w:r>
    </w:p>
    <w:p w:rsidR="00A1013B" w:rsidRDefault="00A1013B" w:rsidP="00A1013B">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p>
    <w:p w:rsidR="00A1013B" w:rsidRDefault="00A1013B" w:rsidP="00A1013B">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p>
    <w:p w:rsidR="00A1013B" w:rsidRDefault="00A1013B" w:rsidP="00A1013B">
      <w:pPr>
        <w:pStyle w:val="ListParagraph"/>
        <w:numPr>
          <w:ilvl w:val="1"/>
          <w:numId w:val="2"/>
        </w:numPr>
        <w:shd w:val="clear" w:color="auto" w:fill="FFFFFF" w:themeFill="background1"/>
        <w:spacing w:after="0"/>
        <w:ind w:right="-491"/>
        <w:jc w:val="both"/>
        <w:rPr>
          <w:rFonts w:ascii="Times New Roman" w:eastAsia="Times New Roman" w:hAnsi="Times New Roman" w:cs="Times New Roman"/>
          <w:b/>
          <w:color w:val="000000"/>
          <w:sz w:val="24"/>
          <w:szCs w:val="24"/>
          <w:lang w:eastAsia="hr-HR"/>
        </w:rPr>
      </w:pPr>
      <w:r>
        <w:rPr>
          <w:rFonts w:ascii="Times New Roman" w:eastAsia="Times New Roman" w:hAnsi="Times New Roman" w:cs="Times New Roman"/>
          <w:b/>
          <w:color w:val="000000"/>
          <w:sz w:val="24"/>
          <w:szCs w:val="24"/>
          <w:lang w:eastAsia="hr-HR"/>
        </w:rPr>
        <w:t xml:space="preserve"> Život u vrijeme posljednjeg ledenog doba</w:t>
      </w:r>
    </w:p>
    <w:p w:rsidR="00A1013B" w:rsidRDefault="00A1013B" w:rsidP="00A1013B">
      <w:pPr>
        <w:shd w:val="clear" w:color="auto" w:fill="FFFFFF" w:themeFill="background1"/>
        <w:spacing w:after="0"/>
        <w:ind w:right="-491"/>
        <w:jc w:val="both"/>
        <w:rPr>
          <w:rFonts w:ascii="Times New Roman" w:eastAsia="Times New Roman" w:hAnsi="Times New Roman" w:cs="Times New Roman"/>
          <w:b/>
          <w:color w:val="000000"/>
          <w:sz w:val="24"/>
          <w:szCs w:val="24"/>
          <w:lang w:eastAsia="hr-HR"/>
        </w:rPr>
      </w:pPr>
    </w:p>
    <w:p w:rsidR="00A1013B" w:rsidRDefault="00A1013B" w:rsidP="00A1013B">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r w:rsidRPr="00831593">
        <w:rPr>
          <w:rFonts w:ascii="Times New Roman" w:eastAsia="Times New Roman" w:hAnsi="Times New Roman" w:cs="Times New Roman"/>
          <w:color w:val="000000"/>
          <w:sz w:val="24"/>
          <w:szCs w:val="24"/>
          <w:lang w:eastAsia="hr-HR"/>
        </w:rPr>
        <w:t>Živi svijet u ledeno doba najviše su obilježile promjene. Kao što je već spomenuto u jednom od prethodnih poglavlja životinje su često mijenjale staniš</w:t>
      </w:r>
      <w:r>
        <w:rPr>
          <w:rFonts w:ascii="Times New Roman" w:eastAsia="Times New Roman" w:hAnsi="Times New Roman" w:cs="Times New Roman"/>
          <w:color w:val="000000"/>
          <w:sz w:val="24"/>
          <w:szCs w:val="24"/>
          <w:lang w:eastAsia="hr-HR"/>
        </w:rPr>
        <w:t>te, tražeći bolje životne uslove</w:t>
      </w:r>
      <w:r w:rsidRPr="00831593">
        <w:rPr>
          <w:rFonts w:ascii="Times New Roman" w:eastAsia="Times New Roman" w:hAnsi="Times New Roman" w:cs="Times New Roman"/>
          <w:color w:val="000000"/>
          <w:sz w:val="24"/>
          <w:szCs w:val="24"/>
          <w:lang w:eastAsia="hr-HR"/>
        </w:rPr>
        <w:t xml:space="preserve">. Te su seobe bile moguće za vrijeme glacijala kada se spuštala razina mora te je bio otvoren put do otoka ili čak drugih kontinenata. Zajednice živog svijeta također su prolazile kroz mnoge evolucijske promjene prilagođavajući se na taj način životnim </w:t>
      </w:r>
      <w:r>
        <w:rPr>
          <w:rFonts w:ascii="Times New Roman" w:eastAsia="Times New Roman" w:hAnsi="Times New Roman" w:cs="Times New Roman"/>
          <w:color w:val="000000"/>
          <w:sz w:val="24"/>
          <w:szCs w:val="24"/>
          <w:lang w:eastAsia="hr-HR"/>
        </w:rPr>
        <w:t>uslovima.</w:t>
      </w:r>
    </w:p>
    <w:p w:rsidR="00A1013B" w:rsidRDefault="00A1013B" w:rsidP="00A1013B">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p>
    <w:p w:rsidR="00A1013B" w:rsidRDefault="00A1013B" w:rsidP="00A1013B">
      <w:pPr>
        <w:shd w:val="clear" w:color="auto" w:fill="FFFFFF" w:themeFill="background1"/>
        <w:spacing w:after="0"/>
        <w:ind w:right="-491"/>
        <w:jc w:val="both"/>
        <w:rPr>
          <w:rFonts w:ascii="Times New Roman" w:eastAsia="Times New Roman" w:hAnsi="Times New Roman" w:cs="Times New Roman"/>
          <w:color w:val="000000"/>
          <w:sz w:val="24"/>
          <w:szCs w:val="24"/>
          <w:lang w:eastAsia="hr-HR"/>
        </w:rPr>
      </w:pPr>
    </w:p>
    <w:p w:rsidR="00A1013B" w:rsidRDefault="00A1013B" w:rsidP="00A1013B">
      <w:pPr>
        <w:pStyle w:val="ListParagraph"/>
        <w:numPr>
          <w:ilvl w:val="2"/>
          <w:numId w:val="2"/>
        </w:numPr>
        <w:shd w:val="clear" w:color="auto" w:fill="FFFFFF" w:themeFill="background1"/>
        <w:spacing w:after="0"/>
        <w:ind w:right="-491"/>
        <w:jc w:val="both"/>
        <w:rPr>
          <w:rFonts w:ascii="Times New Roman" w:eastAsia="Times New Roman" w:hAnsi="Times New Roman" w:cs="Times New Roman"/>
          <w:b/>
          <w:color w:val="000000"/>
          <w:sz w:val="24"/>
          <w:szCs w:val="24"/>
          <w:lang w:eastAsia="hr-HR"/>
        </w:rPr>
      </w:pPr>
      <w:r>
        <w:rPr>
          <w:rFonts w:ascii="Times New Roman" w:eastAsia="Times New Roman" w:hAnsi="Times New Roman" w:cs="Times New Roman"/>
          <w:b/>
          <w:color w:val="000000"/>
          <w:sz w:val="24"/>
          <w:szCs w:val="24"/>
          <w:lang w:eastAsia="hr-HR"/>
        </w:rPr>
        <w:lastRenderedPageBreak/>
        <w:t>Biljni svijet</w:t>
      </w:r>
    </w:p>
    <w:p w:rsidR="00A1013B" w:rsidRDefault="00A1013B" w:rsidP="00A1013B">
      <w:pPr>
        <w:shd w:val="clear" w:color="auto" w:fill="FFFFFF" w:themeFill="background1"/>
        <w:spacing w:after="0"/>
        <w:ind w:right="-491"/>
        <w:jc w:val="both"/>
        <w:rPr>
          <w:rFonts w:ascii="Times New Roman" w:eastAsia="Times New Roman" w:hAnsi="Times New Roman" w:cs="Times New Roman"/>
          <w:b/>
          <w:color w:val="000000"/>
          <w:sz w:val="24"/>
          <w:szCs w:val="24"/>
          <w:lang w:eastAsia="hr-HR"/>
        </w:rPr>
      </w:pPr>
    </w:p>
    <w:p w:rsidR="00A1013B" w:rsidRDefault="00A1013B" w:rsidP="00A1013B">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r w:rsidRPr="00831593">
        <w:rPr>
          <w:rFonts w:ascii="Times New Roman" w:eastAsia="Times New Roman" w:hAnsi="Times New Roman" w:cs="Times New Roman"/>
          <w:color w:val="000000"/>
          <w:sz w:val="24"/>
          <w:szCs w:val="24"/>
          <w:lang w:eastAsia="hr-HR"/>
        </w:rPr>
        <w:t>Vegetacija karakteristična za ledena doba bila je tundra, koja je rasla uz rubne dijelove ledenjaka i bila vrlo otporna na hladnoću. Vrlo čest bio je sobov lišaj te mahovine. Drveća u onakvom obliku kakav mi poznajemo nije bilo. Ali postojala su ˝drvca˝ - polegli patuljasti grmovi bijelih cvjetova – sitnolistasta fresnica, te poleglo razgranato drveće do jedan metar visoko, gusto dlakavih grančica i sitnog, gotovo okruglog lišća- patuljasta breza. Podalje od rubova leda prostirale su se hladne stepe. To su biljne zajednice raznih vrsta trava, prošarane grmljem i rijetkim šumarcima. Protezale su se od istoka do zapada Amerike, te od francuske obale Atlantika preko srednje Europe do dalekih krajeva istočnog Sibira. Još južnije nalazili su se različiti tipovi šuma u kojima su najzastupljeniji breza i bor. Osim te dvije vrste bili su tu još lijeska, brijest, smreka, jasen, jela, grab, hrast, joha i lipa. Granice između navedenih vegetacijskih pojaseva nisu bile strogo određene već su se pomicale ovisno o tome je li bilo razdoblje glacijala ili interglacijala.</w:t>
      </w:r>
    </w:p>
    <w:p w:rsidR="00A1013B" w:rsidRDefault="00A1013B" w:rsidP="00A1013B">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p>
    <w:p w:rsidR="00A1013B" w:rsidRDefault="00A1013B" w:rsidP="00A1013B">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p>
    <w:p w:rsidR="00A1013B" w:rsidRDefault="00A1013B" w:rsidP="00A1013B">
      <w:pPr>
        <w:pStyle w:val="ListParagraph"/>
        <w:numPr>
          <w:ilvl w:val="2"/>
          <w:numId w:val="2"/>
        </w:numPr>
        <w:shd w:val="clear" w:color="auto" w:fill="FFFFFF" w:themeFill="background1"/>
        <w:spacing w:after="0"/>
        <w:ind w:right="-491"/>
        <w:jc w:val="both"/>
        <w:rPr>
          <w:rFonts w:ascii="Times New Roman" w:eastAsia="Times New Roman" w:hAnsi="Times New Roman" w:cs="Times New Roman"/>
          <w:b/>
          <w:color w:val="000000"/>
          <w:sz w:val="24"/>
          <w:szCs w:val="24"/>
          <w:lang w:eastAsia="hr-HR"/>
        </w:rPr>
      </w:pPr>
      <w:r>
        <w:rPr>
          <w:rFonts w:ascii="Times New Roman" w:eastAsia="Times New Roman" w:hAnsi="Times New Roman" w:cs="Times New Roman"/>
          <w:b/>
          <w:color w:val="000000"/>
          <w:sz w:val="24"/>
          <w:szCs w:val="24"/>
          <w:lang w:eastAsia="hr-HR"/>
        </w:rPr>
        <w:t>Životinjski svijet</w:t>
      </w:r>
    </w:p>
    <w:p w:rsidR="00A1013B" w:rsidRDefault="00A1013B" w:rsidP="00A1013B">
      <w:pPr>
        <w:shd w:val="clear" w:color="auto" w:fill="FFFFFF" w:themeFill="background1"/>
        <w:spacing w:after="0"/>
        <w:ind w:right="-491"/>
        <w:jc w:val="both"/>
        <w:rPr>
          <w:rFonts w:ascii="Times New Roman" w:eastAsia="Times New Roman" w:hAnsi="Times New Roman" w:cs="Times New Roman"/>
          <w:b/>
          <w:color w:val="000000"/>
          <w:sz w:val="24"/>
          <w:szCs w:val="24"/>
          <w:lang w:eastAsia="hr-HR"/>
        </w:rPr>
      </w:pPr>
    </w:p>
    <w:p w:rsidR="00A1013B" w:rsidRPr="00831593" w:rsidRDefault="00A1013B" w:rsidP="00A1013B">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r w:rsidRPr="00831593">
        <w:rPr>
          <w:rFonts w:ascii="Times New Roman" w:eastAsia="Times New Roman" w:hAnsi="Times New Roman" w:cs="Times New Roman"/>
          <w:color w:val="000000"/>
          <w:sz w:val="24"/>
          <w:szCs w:val="24"/>
          <w:lang w:eastAsia="hr-HR"/>
        </w:rPr>
        <w:t>Životinje koje su na</w:t>
      </w:r>
      <w:r>
        <w:rPr>
          <w:rFonts w:ascii="Times New Roman" w:eastAsia="Times New Roman" w:hAnsi="Times New Roman" w:cs="Times New Roman"/>
          <w:color w:val="000000"/>
          <w:sz w:val="24"/>
          <w:szCs w:val="24"/>
          <w:lang w:eastAsia="hr-HR"/>
        </w:rPr>
        <w:t>seljavale Zemljinu površinu to</w:t>
      </w:r>
      <w:r w:rsidRPr="00831593">
        <w:rPr>
          <w:rFonts w:ascii="Times New Roman" w:eastAsia="Times New Roman" w:hAnsi="Times New Roman" w:cs="Times New Roman"/>
          <w:color w:val="000000"/>
          <w:sz w:val="24"/>
          <w:szCs w:val="24"/>
          <w:lang w:eastAsia="hr-HR"/>
        </w:rPr>
        <w:t>kom ledenog doba vrlo su zanimljive i neobične. U mnogobrojnoj grupi životinja posebno su se isticali sisavci. Oni su u ledenom dobu bili rasprostranjeni u svim klimatskim pojasevima. Zahvaljujući svojim fiziološkim osobinama, sisavci su se mogli prilagoditi najrazličitijim životnim uvjetima, čak i onim najkritičnijim uz rubove kontinentskog leda.</w:t>
      </w:r>
    </w:p>
    <w:p w:rsidR="00A1013B" w:rsidRPr="00831593" w:rsidRDefault="00A1013B" w:rsidP="00A1013B">
      <w:pPr>
        <w:shd w:val="clear" w:color="auto" w:fill="FFFFFF" w:themeFill="background1"/>
        <w:spacing w:after="0"/>
        <w:ind w:left="540" w:right="-491"/>
        <w:jc w:val="both"/>
        <w:rPr>
          <w:rFonts w:ascii="Times New Roman" w:eastAsia="Times New Roman" w:hAnsi="Times New Roman" w:cs="Times New Roman"/>
          <w:color w:val="000000"/>
          <w:sz w:val="24"/>
          <w:szCs w:val="24"/>
          <w:lang w:eastAsia="hr-HR"/>
        </w:rPr>
      </w:pPr>
      <w:r w:rsidRPr="00831593">
        <w:rPr>
          <w:rFonts w:ascii="Times New Roman" w:eastAsia="Times New Roman" w:hAnsi="Times New Roman" w:cs="Times New Roman"/>
          <w:color w:val="000000"/>
          <w:sz w:val="24"/>
          <w:szCs w:val="24"/>
          <w:lang w:eastAsia="hr-HR"/>
        </w:rPr>
        <w:t xml:space="preserve">Jedan od najimpresivnijih sisavaca ledenog doba bio je </w:t>
      </w:r>
      <w:r w:rsidRPr="000B41E7">
        <w:rPr>
          <w:rFonts w:ascii="Times New Roman" w:eastAsia="Times New Roman" w:hAnsi="Times New Roman" w:cs="Times New Roman"/>
          <w:color w:val="000000"/>
          <w:sz w:val="24"/>
          <w:szCs w:val="24"/>
          <w:u w:val="single"/>
          <w:lang w:eastAsia="hr-HR"/>
        </w:rPr>
        <w:t>VUNASTI MAMUT (</w:t>
      </w:r>
      <w:r w:rsidRPr="000B41E7">
        <w:rPr>
          <w:rFonts w:ascii="Times New Roman" w:eastAsia="Times New Roman" w:hAnsi="Times New Roman" w:cs="Times New Roman"/>
          <w:i/>
          <w:iCs/>
          <w:color w:val="000000"/>
          <w:sz w:val="24"/>
          <w:szCs w:val="24"/>
          <w:u w:val="single"/>
          <w:lang w:eastAsia="hr-HR"/>
        </w:rPr>
        <w:t>Mammuthus primigenius</w:t>
      </w:r>
      <w:r w:rsidRPr="000B41E7">
        <w:rPr>
          <w:rFonts w:ascii="Times New Roman" w:eastAsia="Times New Roman" w:hAnsi="Times New Roman" w:cs="Times New Roman"/>
          <w:color w:val="000000"/>
          <w:sz w:val="24"/>
          <w:szCs w:val="24"/>
          <w:u w:val="single"/>
          <w:lang w:eastAsia="hr-HR"/>
        </w:rPr>
        <w:t xml:space="preserve">). </w:t>
      </w:r>
      <w:r w:rsidRPr="00831593">
        <w:rPr>
          <w:rFonts w:ascii="Times New Roman" w:eastAsia="Times New Roman" w:hAnsi="Times New Roman" w:cs="Times New Roman"/>
          <w:color w:val="000000"/>
          <w:sz w:val="24"/>
          <w:szCs w:val="24"/>
          <w:lang w:eastAsia="hr-HR"/>
        </w:rPr>
        <w:t>On je bio jedina vrsta slona uopće prilagođena hladnim životnim uvjetima. Živio je u posljednjem glacijalu ledenog doba, za vrijeme najvećeg zahlađenja. Kretao se prostorima tundre i hladne stepe, uz rubove široko rasprostranjenog kontinentskog leda Europe i Azije. Migrirao je u Sjevernu Ameriku preko Beringova prolaza koji je za vrijeme glacijala bio zaleđen i prohodan. Vunasti mamut mogao je postići visinu od šest metara i težiti nekoliko tona. Posebna prilagodba za oštru klimu u kojoj je živio bila mu je gusta smeđa dlaka koja je prekrivala čitavo tijelo. Na glavi je imao ˝kapu˝ u kojoj su bile nakupljene zalihe masnog tkiva koje je služilo kao rezervni spremnik energije za razdoblja u kojima nije mogao doći do hrane. Također  je imao velike, unatrag zavinute kljove kojima je razgrtao snijeg u potrazi za hranom. Hranio se raznim stepskim biljkama, te granjem raznog zimzelenog raslinja, vrbe, breze i brijesta. Mamuti su se kretali u velikim krdima, najčešće u područjima nizina gdje je vegetacija bila bujnija. Iz</w:t>
      </w:r>
      <w:r>
        <w:rPr>
          <w:rFonts w:ascii="Times New Roman" w:eastAsia="Times New Roman" w:hAnsi="Times New Roman" w:cs="Times New Roman"/>
          <w:color w:val="000000"/>
          <w:sz w:val="24"/>
          <w:szCs w:val="24"/>
          <w:lang w:eastAsia="hr-HR"/>
        </w:rPr>
        <w:t>umrli su prije petnaestak hiljadu</w:t>
      </w:r>
      <w:r w:rsidRPr="00831593">
        <w:rPr>
          <w:rFonts w:ascii="Times New Roman" w:eastAsia="Times New Roman" w:hAnsi="Times New Roman" w:cs="Times New Roman"/>
          <w:color w:val="000000"/>
          <w:sz w:val="24"/>
          <w:szCs w:val="24"/>
          <w:lang w:eastAsia="hr-HR"/>
        </w:rPr>
        <w:t xml:space="preserve"> godina, a njihovi ostaci nađeni su u dolinama rijeka koje su bile </w:t>
      </w:r>
      <w:r>
        <w:rPr>
          <w:rFonts w:ascii="Times New Roman" w:eastAsia="Times New Roman" w:hAnsi="Times New Roman" w:cs="Times New Roman"/>
          <w:color w:val="000000"/>
          <w:sz w:val="24"/>
          <w:szCs w:val="24"/>
          <w:lang w:eastAsia="hr-HR"/>
        </w:rPr>
        <w:t>zahvaćene pleistocenskom glacijacijom</w:t>
      </w:r>
      <w:r w:rsidRPr="00831593">
        <w:rPr>
          <w:rFonts w:ascii="Times New Roman" w:eastAsia="Times New Roman" w:hAnsi="Times New Roman" w:cs="Times New Roman"/>
          <w:color w:val="000000"/>
          <w:sz w:val="24"/>
          <w:szCs w:val="24"/>
          <w:lang w:eastAsia="hr-HR"/>
        </w:rPr>
        <w:t>, te u Sibiru gdje su pronađeni čitavi zamrznuti primjerci. Izgled vunastog mamuta prikazan je na slici 3.</w:t>
      </w:r>
    </w:p>
    <w:p w:rsidR="00A1013B" w:rsidRDefault="00A1013B" w:rsidP="00A1013B">
      <w:pPr>
        <w:shd w:val="clear" w:color="auto" w:fill="FFFFFF" w:themeFill="background1"/>
        <w:spacing w:after="0"/>
        <w:ind w:right="-491"/>
        <w:jc w:val="both"/>
        <w:rPr>
          <w:rFonts w:ascii="Times New Roman" w:eastAsia="Times New Roman" w:hAnsi="Times New Roman" w:cs="Times New Roman"/>
          <w:b/>
          <w:color w:val="000000"/>
          <w:sz w:val="24"/>
          <w:szCs w:val="24"/>
          <w:lang w:eastAsia="hr-HR"/>
        </w:rPr>
      </w:pPr>
    </w:p>
    <w:p w:rsidR="00A1013B" w:rsidRDefault="00A1013B" w:rsidP="00A1013B">
      <w:pPr>
        <w:shd w:val="clear" w:color="auto" w:fill="FFFFFF" w:themeFill="background1"/>
        <w:spacing w:after="0"/>
        <w:ind w:right="-491"/>
        <w:jc w:val="both"/>
        <w:rPr>
          <w:rFonts w:ascii="Times New Roman" w:eastAsia="Times New Roman" w:hAnsi="Times New Roman" w:cs="Times New Roman"/>
          <w:b/>
          <w:color w:val="000000"/>
          <w:sz w:val="24"/>
          <w:szCs w:val="24"/>
          <w:lang w:eastAsia="hr-HR"/>
        </w:rPr>
      </w:pPr>
    </w:p>
    <w:p w:rsidR="00A1013B" w:rsidRDefault="00A1013B" w:rsidP="00A1013B">
      <w:pPr>
        <w:shd w:val="clear" w:color="auto" w:fill="FFFFFF" w:themeFill="background1"/>
        <w:spacing w:after="0"/>
        <w:ind w:right="-491"/>
        <w:jc w:val="both"/>
        <w:rPr>
          <w:rFonts w:ascii="Times New Roman" w:eastAsia="Times New Roman" w:hAnsi="Times New Roman" w:cs="Times New Roman"/>
          <w:b/>
          <w:color w:val="000000"/>
          <w:sz w:val="24"/>
          <w:szCs w:val="24"/>
          <w:lang w:eastAsia="hr-HR"/>
        </w:rPr>
      </w:pPr>
    </w:p>
    <w:p w:rsidR="00A1013B" w:rsidRDefault="00A1013B" w:rsidP="00A1013B">
      <w:pPr>
        <w:shd w:val="clear" w:color="auto" w:fill="FFFFFF" w:themeFill="background1"/>
        <w:spacing w:after="0"/>
        <w:ind w:right="-491"/>
        <w:jc w:val="both"/>
        <w:rPr>
          <w:rFonts w:ascii="Times New Roman" w:eastAsia="Times New Roman" w:hAnsi="Times New Roman" w:cs="Times New Roman"/>
          <w:b/>
          <w:color w:val="000000"/>
          <w:sz w:val="24"/>
          <w:szCs w:val="24"/>
          <w:lang w:eastAsia="hr-HR"/>
        </w:rPr>
      </w:pPr>
    </w:p>
    <w:p w:rsidR="00A1013B" w:rsidRDefault="00A1013B" w:rsidP="00A1013B">
      <w:pPr>
        <w:shd w:val="clear" w:color="auto" w:fill="FFFFFF" w:themeFill="background1"/>
        <w:spacing w:after="0"/>
        <w:ind w:right="-491"/>
        <w:jc w:val="both"/>
        <w:rPr>
          <w:rFonts w:ascii="Times New Roman" w:eastAsia="Times New Roman" w:hAnsi="Times New Roman" w:cs="Times New Roman"/>
          <w:b/>
          <w:color w:val="000000"/>
          <w:sz w:val="24"/>
          <w:szCs w:val="24"/>
          <w:lang w:eastAsia="hr-HR"/>
        </w:rPr>
      </w:pPr>
    </w:p>
    <w:p w:rsidR="00A1013B" w:rsidRDefault="00A1013B" w:rsidP="00A1013B">
      <w:pPr>
        <w:shd w:val="clear" w:color="auto" w:fill="FFFFFF" w:themeFill="background1"/>
        <w:spacing w:after="0"/>
        <w:ind w:right="-491"/>
        <w:jc w:val="center"/>
        <w:rPr>
          <w:rFonts w:ascii="Times New Roman" w:eastAsia="Times New Roman" w:hAnsi="Times New Roman" w:cs="Times New Roman"/>
          <w:b/>
          <w:color w:val="000000"/>
          <w:sz w:val="24"/>
          <w:szCs w:val="24"/>
          <w:lang w:eastAsia="hr-HR"/>
        </w:rPr>
      </w:pPr>
      <w:r>
        <w:rPr>
          <w:noProof/>
          <w:lang w:val="en-US"/>
        </w:rPr>
        <w:lastRenderedPageBreak/>
        <w:drawing>
          <wp:inline distT="0" distB="0" distL="0" distR="0">
            <wp:extent cx="2057400" cy="2867025"/>
            <wp:effectExtent l="19050" t="0" r="0" b="0"/>
            <wp:docPr id="8" name="Picture 8" descr="http://www.geog.pmf.unizg.hr/e_skola/geo/maturalni/ledena_doba/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eog.pmf.unizg.hr/e_skola/geo/maturalni/ledena_doba/image012.jpg"/>
                    <pic:cNvPicPr>
                      <a:picLocks noChangeAspect="1" noChangeArrowheads="1"/>
                    </pic:cNvPicPr>
                  </pic:nvPicPr>
                  <pic:blipFill>
                    <a:blip r:embed="rId12" cstate="print"/>
                    <a:srcRect/>
                    <a:stretch>
                      <a:fillRect/>
                    </a:stretch>
                  </pic:blipFill>
                  <pic:spPr bwMode="auto">
                    <a:xfrm>
                      <a:off x="0" y="0"/>
                      <a:ext cx="2057400" cy="2867025"/>
                    </a:xfrm>
                    <a:prstGeom prst="rect">
                      <a:avLst/>
                    </a:prstGeom>
                    <a:noFill/>
                    <a:ln w="9525">
                      <a:noFill/>
                      <a:miter lim="800000"/>
                      <a:headEnd/>
                      <a:tailEnd/>
                    </a:ln>
                  </pic:spPr>
                </pic:pic>
              </a:graphicData>
            </a:graphic>
          </wp:inline>
        </w:drawing>
      </w:r>
    </w:p>
    <w:p w:rsidR="00A1013B" w:rsidRDefault="00A1013B" w:rsidP="00A1013B">
      <w:pPr>
        <w:shd w:val="clear" w:color="auto" w:fill="FFFFFF" w:themeFill="background1"/>
        <w:spacing w:after="0"/>
        <w:ind w:right="-491"/>
        <w:jc w:val="center"/>
        <w:rPr>
          <w:rFonts w:ascii="Times New Roman" w:eastAsia="Times New Roman" w:hAnsi="Times New Roman" w:cs="Times New Roman"/>
          <w:b/>
          <w:color w:val="000000"/>
          <w:sz w:val="24"/>
          <w:szCs w:val="24"/>
          <w:lang w:eastAsia="hr-HR"/>
        </w:rPr>
      </w:pPr>
    </w:p>
    <w:p w:rsidR="00A1013B" w:rsidRDefault="00A1013B" w:rsidP="000B41E7">
      <w:pPr>
        <w:shd w:val="clear" w:color="auto" w:fill="FFFFFF" w:themeFill="background1"/>
        <w:spacing w:after="0"/>
        <w:ind w:right="-491"/>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 xml:space="preserve">Slika 3. </w:t>
      </w:r>
      <w:r w:rsidRPr="00831593">
        <w:rPr>
          <w:rFonts w:ascii="Times New Roman" w:eastAsia="Times New Roman" w:hAnsi="Times New Roman" w:cs="Times New Roman"/>
          <w:color w:val="000000"/>
          <w:sz w:val="24"/>
          <w:szCs w:val="24"/>
          <w:lang w:eastAsia="hr-HR"/>
        </w:rPr>
        <w:t>VUNASTI MAMUT</w:t>
      </w:r>
      <w:r>
        <w:rPr>
          <w:rFonts w:ascii="Times New Roman" w:eastAsia="Times New Roman" w:hAnsi="Times New Roman" w:cs="Times New Roman"/>
          <w:color w:val="000000"/>
          <w:sz w:val="24"/>
          <w:szCs w:val="24"/>
          <w:lang w:eastAsia="hr-HR"/>
        </w:rPr>
        <w:t xml:space="preserve"> </w:t>
      </w:r>
      <w:r w:rsidRPr="00831593">
        <w:rPr>
          <w:rFonts w:ascii="Times New Roman" w:eastAsia="Times New Roman" w:hAnsi="Times New Roman" w:cs="Times New Roman"/>
          <w:color w:val="000000"/>
          <w:sz w:val="24"/>
          <w:szCs w:val="24"/>
          <w:lang w:eastAsia="hr-HR"/>
        </w:rPr>
        <w:t>(</w:t>
      </w:r>
      <w:r w:rsidRPr="00831593">
        <w:rPr>
          <w:rFonts w:ascii="Times New Roman" w:eastAsia="Times New Roman" w:hAnsi="Times New Roman" w:cs="Times New Roman"/>
          <w:i/>
          <w:iCs/>
          <w:color w:val="000000"/>
          <w:sz w:val="24"/>
          <w:szCs w:val="24"/>
          <w:lang w:eastAsia="hr-HR"/>
        </w:rPr>
        <w:t>Mammuthus primigenius</w:t>
      </w:r>
      <w:r w:rsidR="006B0625">
        <w:rPr>
          <w:rFonts w:ascii="Times New Roman" w:eastAsia="Times New Roman" w:hAnsi="Times New Roman" w:cs="Times New Roman"/>
          <w:color w:val="000000"/>
          <w:sz w:val="24"/>
          <w:szCs w:val="24"/>
          <w:lang w:eastAsia="hr-HR"/>
        </w:rPr>
        <w:t>)</w:t>
      </w:r>
    </w:p>
    <w:p w:rsidR="00617846" w:rsidRDefault="00617846" w:rsidP="00A1013B">
      <w:pPr>
        <w:shd w:val="clear" w:color="auto" w:fill="FFFFFF" w:themeFill="background1"/>
        <w:spacing w:after="0"/>
        <w:ind w:right="-491"/>
        <w:rPr>
          <w:rFonts w:ascii="Times New Roman" w:eastAsia="Times New Roman" w:hAnsi="Times New Roman" w:cs="Times New Roman"/>
          <w:color w:val="000000"/>
          <w:sz w:val="24"/>
          <w:szCs w:val="24"/>
          <w:lang w:eastAsia="hr-HR"/>
        </w:rPr>
      </w:pPr>
    </w:p>
    <w:p w:rsidR="00617846" w:rsidRDefault="00617846" w:rsidP="00A1013B">
      <w:pPr>
        <w:shd w:val="clear" w:color="auto" w:fill="FFFFFF" w:themeFill="background1"/>
        <w:spacing w:after="0"/>
        <w:ind w:right="-491"/>
        <w:rPr>
          <w:rFonts w:ascii="Times New Roman" w:eastAsia="Times New Roman" w:hAnsi="Times New Roman" w:cs="Times New Roman"/>
          <w:color w:val="000000"/>
          <w:sz w:val="24"/>
          <w:szCs w:val="24"/>
          <w:lang w:eastAsia="hr-HR"/>
        </w:rPr>
      </w:pPr>
    </w:p>
    <w:p w:rsidR="006B0625" w:rsidRDefault="006B0625" w:rsidP="006B0625">
      <w:pPr>
        <w:jc w:val="both"/>
        <w:rPr>
          <w:rFonts w:ascii="Times New Roman" w:hAnsi="Times New Roman" w:cs="Times New Roman"/>
          <w:sz w:val="24"/>
          <w:szCs w:val="24"/>
        </w:rPr>
      </w:pPr>
      <w:r w:rsidRPr="00132F1E">
        <w:rPr>
          <w:rFonts w:ascii="Times New Roman" w:hAnsi="Times New Roman" w:cs="Times New Roman"/>
          <w:sz w:val="24"/>
          <w:szCs w:val="24"/>
        </w:rPr>
        <w:t>Osim mamuta</w:t>
      </w:r>
      <w:r>
        <w:rPr>
          <w:rFonts w:ascii="Times New Roman" w:hAnsi="Times New Roman" w:cs="Times New Roman"/>
          <w:sz w:val="24"/>
          <w:szCs w:val="24"/>
        </w:rPr>
        <w:t>,</w:t>
      </w:r>
      <w:r w:rsidRPr="00132F1E">
        <w:rPr>
          <w:rFonts w:ascii="Times New Roman" w:hAnsi="Times New Roman" w:cs="Times New Roman"/>
          <w:sz w:val="24"/>
          <w:szCs w:val="24"/>
        </w:rPr>
        <w:t xml:space="preserve"> na prostorima tundre i hladne stepe Europe i Azije živio je i </w:t>
      </w:r>
      <w:r w:rsidRPr="000B41E7">
        <w:rPr>
          <w:rFonts w:ascii="Times New Roman" w:hAnsi="Times New Roman" w:cs="Times New Roman"/>
          <w:sz w:val="24"/>
          <w:szCs w:val="24"/>
          <w:u w:val="single"/>
        </w:rPr>
        <w:t>VUNASTI NOSOROG (</w:t>
      </w:r>
      <w:r w:rsidRPr="000B41E7">
        <w:rPr>
          <w:rFonts w:ascii="Times New Roman" w:hAnsi="Times New Roman" w:cs="Times New Roman"/>
          <w:i/>
          <w:sz w:val="24"/>
          <w:szCs w:val="24"/>
          <w:u w:val="single"/>
        </w:rPr>
        <w:t>Coelodonta antiquitatis</w:t>
      </w:r>
      <w:r w:rsidRPr="000B41E7">
        <w:rPr>
          <w:rFonts w:ascii="Times New Roman" w:hAnsi="Times New Roman" w:cs="Times New Roman"/>
          <w:sz w:val="24"/>
          <w:szCs w:val="24"/>
          <w:u w:val="single"/>
        </w:rPr>
        <w:t>)</w:t>
      </w:r>
      <w:r w:rsidRPr="00132F1E">
        <w:rPr>
          <w:rFonts w:ascii="Times New Roman" w:hAnsi="Times New Roman" w:cs="Times New Roman"/>
          <w:sz w:val="24"/>
          <w:szCs w:val="24"/>
        </w:rPr>
        <w:t>, jedini nosorožac koji se ikada prilagodio hladnim klimatskim prilikama. Razvio se u Aziji, a zatim proširio Europom. Dužina mu je bila do tri i pol metra a visina dva metra. Tijelo mu je bilo prekriveno dugom, gustom, tamnosmeđom dlakom. Na glavi je imao dva roga, a prednji je kod sta</w:t>
      </w:r>
      <w:r>
        <w:rPr>
          <w:rFonts w:ascii="Times New Roman" w:hAnsi="Times New Roman" w:cs="Times New Roman"/>
          <w:sz w:val="24"/>
          <w:szCs w:val="24"/>
        </w:rPr>
        <w:t>rijih mužjaka mogao dostići duž</w:t>
      </w:r>
      <w:r w:rsidRPr="00132F1E">
        <w:rPr>
          <w:rFonts w:ascii="Times New Roman" w:hAnsi="Times New Roman" w:cs="Times New Roman"/>
          <w:sz w:val="24"/>
          <w:szCs w:val="24"/>
        </w:rPr>
        <w:t>inu i od jednog metra. Hranio se niskim stepskim ras</w:t>
      </w:r>
      <w:r>
        <w:rPr>
          <w:rFonts w:ascii="Times New Roman" w:hAnsi="Times New Roman" w:cs="Times New Roman"/>
          <w:sz w:val="24"/>
          <w:szCs w:val="24"/>
        </w:rPr>
        <w:t>linjem, te mladim granama četinar</w:t>
      </w:r>
      <w:r w:rsidRPr="00132F1E">
        <w:rPr>
          <w:rFonts w:ascii="Times New Roman" w:hAnsi="Times New Roman" w:cs="Times New Roman"/>
          <w:sz w:val="24"/>
          <w:szCs w:val="24"/>
        </w:rPr>
        <w:t>a i vrbe. Fosilni ostaci vunastog nosoroga pronađeni su na brojnim lokacijama u Europi i Aziji, pa čak i potpuno sačuvani u Sibiru, u vječno zamrznutom tlu. Izumrli su sa završetkom led</w:t>
      </w:r>
      <w:r>
        <w:rPr>
          <w:rFonts w:ascii="Times New Roman" w:hAnsi="Times New Roman" w:cs="Times New Roman"/>
          <w:sz w:val="24"/>
          <w:szCs w:val="24"/>
        </w:rPr>
        <w:t>enog doba, prije petnaest hiljada</w:t>
      </w:r>
      <w:r w:rsidRPr="00132F1E">
        <w:rPr>
          <w:rFonts w:ascii="Times New Roman" w:hAnsi="Times New Roman" w:cs="Times New Roman"/>
          <w:sz w:val="24"/>
          <w:szCs w:val="24"/>
        </w:rPr>
        <w:t xml:space="preserve"> g</w:t>
      </w:r>
      <w:r>
        <w:rPr>
          <w:rFonts w:ascii="Times New Roman" w:hAnsi="Times New Roman" w:cs="Times New Roman"/>
          <w:sz w:val="24"/>
          <w:szCs w:val="24"/>
        </w:rPr>
        <w:t>odina. Vunasti nosorog prikazan je</w:t>
      </w:r>
      <w:r w:rsidRPr="00132F1E">
        <w:rPr>
          <w:rFonts w:ascii="Times New Roman" w:hAnsi="Times New Roman" w:cs="Times New Roman"/>
          <w:sz w:val="24"/>
          <w:szCs w:val="24"/>
        </w:rPr>
        <w:t xml:space="preserve"> na slici 4.</w:t>
      </w:r>
    </w:p>
    <w:p w:rsidR="006B0625" w:rsidRDefault="006B0625" w:rsidP="006B0625">
      <w:pPr>
        <w:jc w:val="both"/>
        <w:rPr>
          <w:rFonts w:ascii="Times New Roman" w:hAnsi="Times New Roman" w:cs="Times New Roman"/>
          <w:sz w:val="24"/>
          <w:szCs w:val="24"/>
        </w:rPr>
      </w:pPr>
    </w:p>
    <w:p w:rsidR="006B0625" w:rsidRDefault="006B0625" w:rsidP="006B0625">
      <w:pPr>
        <w:jc w:val="center"/>
        <w:rPr>
          <w:rFonts w:ascii="Times New Roman" w:hAnsi="Times New Roman" w:cs="Times New Roman"/>
          <w:sz w:val="24"/>
          <w:szCs w:val="24"/>
        </w:rPr>
      </w:pPr>
      <w:r>
        <w:rPr>
          <w:noProof/>
          <w:lang w:val="en-US"/>
        </w:rPr>
        <w:drawing>
          <wp:inline distT="0" distB="0" distL="0" distR="0">
            <wp:extent cx="2333625" cy="1562100"/>
            <wp:effectExtent l="19050" t="0" r="9525" b="0"/>
            <wp:docPr id="4" name="Picture 1" descr="http://www.geog.pmf.unizg.hr/e_skola/geo/maturalni/ledena_doba/ledena_doba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pmf.unizg.hr/e_skola/geo/maturalni/ledena_doba/ledena_doba_files/image014.jpg"/>
                    <pic:cNvPicPr>
                      <a:picLocks noChangeAspect="1" noChangeArrowheads="1"/>
                    </pic:cNvPicPr>
                  </pic:nvPicPr>
                  <pic:blipFill>
                    <a:blip r:embed="rId13" cstate="print"/>
                    <a:srcRect/>
                    <a:stretch>
                      <a:fillRect/>
                    </a:stretch>
                  </pic:blipFill>
                  <pic:spPr bwMode="auto">
                    <a:xfrm>
                      <a:off x="0" y="0"/>
                      <a:ext cx="2333625" cy="1562100"/>
                    </a:xfrm>
                    <a:prstGeom prst="rect">
                      <a:avLst/>
                    </a:prstGeom>
                    <a:noFill/>
                    <a:ln w="9525">
                      <a:noFill/>
                      <a:miter lim="800000"/>
                      <a:headEnd/>
                      <a:tailEnd/>
                    </a:ln>
                  </pic:spPr>
                </pic:pic>
              </a:graphicData>
            </a:graphic>
          </wp:inline>
        </w:drawing>
      </w:r>
    </w:p>
    <w:p w:rsidR="006B0625" w:rsidRDefault="006B0625" w:rsidP="000B41E7">
      <w:pPr>
        <w:jc w:val="center"/>
        <w:rPr>
          <w:rFonts w:ascii="Times New Roman" w:hAnsi="Times New Roman" w:cs="Times New Roman"/>
          <w:sz w:val="24"/>
          <w:szCs w:val="24"/>
        </w:rPr>
      </w:pPr>
      <w:r>
        <w:rPr>
          <w:rFonts w:ascii="Times New Roman" w:hAnsi="Times New Roman" w:cs="Times New Roman"/>
          <w:sz w:val="24"/>
          <w:szCs w:val="24"/>
        </w:rPr>
        <w:t xml:space="preserve">Slika 4. </w:t>
      </w:r>
      <w:r w:rsidRPr="00132F1E">
        <w:rPr>
          <w:rFonts w:ascii="Times New Roman" w:hAnsi="Times New Roman" w:cs="Times New Roman"/>
          <w:sz w:val="24"/>
          <w:szCs w:val="24"/>
        </w:rPr>
        <w:t>VUNASTI NOSOROG</w:t>
      </w:r>
      <w:r>
        <w:rPr>
          <w:rFonts w:ascii="Times New Roman" w:hAnsi="Times New Roman" w:cs="Times New Roman"/>
          <w:sz w:val="24"/>
          <w:szCs w:val="24"/>
        </w:rPr>
        <w:t xml:space="preserve"> </w:t>
      </w:r>
      <w:r w:rsidRPr="00132F1E">
        <w:rPr>
          <w:rFonts w:ascii="Times New Roman" w:hAnsi="Times New Roman" w:cs="Times New Roman"/>
          <w:sz w:val="24"/>
          <w:szCs w:val="24"/>
        </w:rPr>
        <w:t>(</w:t>
      </w:r>
      <w:r w:rsidRPr="006B0625">
        <w:rPr>
          <w:rFonts w:ascii="Times New Roman" w:hAnsi="Times New Roman" w:cs="Times New Roman"/>
          <w:i/>
          <w:sz w:val="24"/>
          <w:szCs w:val="24"/>
        </w:rPr>
        <w:t>Coelodonta antiquitatis</w:t>
      </w:r>
      <w:r w:rsidRPr="00132F1E">
        <w:rPr>
          <w:rFonts w:ascii="Times New Roman" w:hAnsi="Times New Roman" w:cs="Times New Roman"/>
          <w:sz w:val="24"/>
          <w:szCs w:val="24"/>
        </w:rPr>
        <w:t>)</w:t>
      </w:r>
    </w:p>
    <w:p w:rsidR="006B0625" w:rsidRDefault="006B0625" w:rsidP="006B0625">
      <w:pPr>
        <w:rPr>
          <w:rFonts w:ascii="Times New Roman" w:hAnsi="Times New Roman" w:cs="Times New Roman"/>
          <w:sz w:val="24"/>
          <w:szCs w:val="24"/>
        </w:rPr>
      </w:pPr>
    </w:p>
    <w:p w:rsidR="006B0625" w:rsidRDefault="006B0625" w:rsidP="006B0625">
      <w:pPr>
        <w:rPr>
          <w:rFonts w:ascii="Times New Roman" w:hAnsi="Times New Roman" w:cs="Times New Roman"/>
          <w:sz w:val="24"/>
          <w:szCs w:val="24"/>
        </w:rPr>
      </w:pPr>
    </w:p>
    <w:p w:rsidR="006B0625" w:rsidRDefault="006B0625" w:rsidP="006B0625">
      <w:pPr>
        <w:rPr>
          <w:rFonts w:ascii="Times New Roman" w:hAnsi="Times New Roman" w:cs="Times New Roman"/>
          <w:sz w:val="24"/>
          <w:szCs w:val="24"/>
        </w:rPr>
      </w:pPr>
    </w:p>
    <w:p w:rsidR="005D40CB" w:rsidRDefault="005D40CB" w:rsidP="005D40CB">
      <w:pPr>
        <w:jc w:val="both"/>
        <w:rPr>
          <w:rFonts w:ascii="Times New Roman" w:hAnsi="Times New Roman" w:cs="Times New Roman"/>
          <w:sz w:val="24"/>
          <w:szCs w:val="24"/>
        </w:rPr>
      </w:pPr>
      <w:r w:rsidRPr="00132F1E">
        <w:rPr>
          <w:rFonts w:ascii="Times New Roman" w:hAnsi="Times New Roman" w:cs="Times New Roman"/>
          <w:sz w:val="24"/>
          <w:szCs w:val="24"/>
        </w:rPr>
        <w:lastRenderedPageBreak/>
        <w:t>U istim krajevima</w:t>
      </w:r>
      <w:r>
        <w:rPr>
          <w:rFonts w:ascii="Times New Roman" w:hAnsi="Times New Roman" w:cs="Times New Roman"/>
          <w:sz w:val="24"/>
          <w:szCs w:val="24"/>
        </w:rPr>
        <w:t>,</w:t>
      </w:r>
      <w:r w:rsidRPr="00132F1E">
        <w:rPr>
          <w:rFonts w:ascii="Times New Roman" w:hAnsi="Times New Roman" w:cs="Times New Roman"/>
          <w:sz w:val="24"/>
          <w:szCs w:val="24"/>
        </w:rPr>
        <w:t xml:space="preserve"> kao mamute i nosoroge</w:t>
      </w:r>
      <w:r>
        <w:rPr>
          <w:rFonts w:ascii="Times New Roman" w:hAnsi="Times New Roman" w:cs="Times New Roman"/>
          <w:sz w:val="24"/>
          <w:szCs w:val="24"/>
        </w:rPr>
        <w:t>,</w:t>
      </w:r>
      <w:r w:rsidRPr="00132F1E">
        <w:rPr>
          <w:rFonts w:ascii="Times New Roman" w:hAnsi="Times New Roman" w:cs="Times New Roman"/>
          <w:sz w:val="24"/>
          <w:szCs w:val="24"/>
        </w:rPr>
        <w:t xml:space="preserve"> nalazimo i </w:t>
      </w:r>
      <w:r w:rsidRPr="000B41E7">
        <w:rPr>
          <w:rFonts w:ascii="Times New Roman" w:hAnsi="Times New Roman" w:cs="Times New Roman"/>
          <w:sz w:val="24"/>
          <w:szCs w:val="24"/>
          <w:u w:val="single"/>
        </w:rPr>
        <w:t>SOBOVE (</w:t>
      </w:r>
      <w:r w:rsidRPr="000B41E7">
        <w:rPr>
          <w:rFonts w:ascii="Times New Roman" w:hAnsi="Times New Roman" w:cs="Times New Roman"/>
          <w:i/>
          <w:sz w:val="24"/>
          <w:szCs w:val="24"/>
          <w:u w:val="single"/>
        </w:rPr>
        <w:t>Rangifer tarandus</w:t>
      </w:r>
      <w:r w:rsidRPr="000B41E7">
        <w:rPr>
          <w:rFonts w:ascii="Times New Roman" w:hAnsi="Times New Roman" w:cs="Times New Roman"/>
          <w:sz w:val="24"/>
          <w:szCs w:val="24"/>
          <w:u w:val="single"/>
        </w:rPr>
        <w:t>)</w:t>
      </w:r>
      <w:r w:rsidRPr="00132F1E">
        <w:rPr>
          <w:rFonts w:ascii="Times New Roman" w:hAnsi="Times New Roman" w:cs="Times New Roman"/>
          <w:sz w:val="24"/>
          <w:szCs w:val="24"/>
        </w:rPr>
        <w:t>. Živi primjerci sobova postoje i danas i to na područjima Islanda, Norveške, sjeverne Finske, sjeverne Rusije i uopće Arktičke regije svijeta. Sobovi mogu narasti do dva metra u dužinu i do metar i pol u visinu. Teže od 150 do 300 kilograma. Tijelo im je prekriveno gustim sivo</w:t>
      </w:r>
      <w:r>
        <w:rPr>
          <w:rFonts w:ascii="Times New Roman" w:hAnsi="Times New Roman" w:cs="Times New Roman"/>
          <w:sz w:val="24"/>
          <w:szCs w:val="24"/>
        </w:rPr>
        <w:t xml:space="preserve"> - </w:t>
      </w:r>
      <w:r w:rsidRPr="00132F1E">
        <w:rPr>
          <w:rFonts w:ascii="Times New Roman" w:hAnsi="Times New Roman" w:cs="Times New Roman"/>
          <w:sz w:val="24"/>
          <w:szCs w:val="24"/>
        </w:rPr>
        <w:t>smeđim krznom koje zimi postaje bijelo</w:t>
      </w:r>
      <w:r>
        <w:rPr>
          <w:rFonts w:ascii="Times New Roman" w:hAnsi="Times New Roman" w:cs="Times New Roman"/>
          <w:sz w:val="24"/>
          <w:szCs w:val="24"/>
        </w:rPr>
        <w:t xml:space="preserve"> – </w:t>
      </w:r>
      <w:r w:rsidRPr="00132F1E">
        <w:rPr>
          <w:rFonts w:ascii="Times New Roman" w:hAnsi="Times New Roman" w:cs="Times New Roman"/>
          <w:sz w:val="24"/>
          <w:szCs w:val="24"/>
        </w:rPr>
        <w:t>sivo</w:t>
      </w:r>
      <w:r>
        <w:rPr>
          <w:rFonts w:ascii="Times New Roman" w:hAnsi="Times New Roman" w:cs="Times New Roman"/>
          <w:sz w:val="24"/>
          <w:szCs w:val="24"/>
        </w:rPr>
        <w:t xml:space="preserve"> </w:t>
      </w:r>
      <w:r w:rsidRPr="00132F1E">
        <w:rPr>
          <w:rFonts w:ascii="Times New Roman" w:hAnsi="Times New Roman" w:cs="Times New Roman"/>
          <w:sz w:val="24"/>
          <w:szCs w:val="24"/>
        </w:rPr>
        <w:t>(kako bi se prilagodilo boji okoliša što im je pomoć u bijegu od prirodnih neprijatelja). Na glavi imaju snažne, široko razgranate rogove. Sobovi su jedina vrsta iz skupine jelena kod koje i mužjaci i ženke imaju rogove. Naravno, rogovi kod ženki su mnogo manji. Hrane se sobovim lišajem, raznim vrstama trava i  zeljastih biljaka, a uz to često jedu gljive i male glodavce. Zahvaljujući jako dobrom njuhu pronalaze hranu i ispod debelih naslaga snijega</w:t>
      </w:r>
      <w:r>
        <w:rPr>
          <w:rFonts w:ascii="Times New Roman" w:hAnsi="Times New Roman" w:cs="Times New Roman"/>
          <w:sz w:val="24"/>
          <w:szCs w:val="24"/>
        </w:rPr>
        <w:t>,</w:t>
      </w:r>
      <w:r w:rsidRPr="00132F1E">
        <w:rPr>
          <w:rFonts w:ascii="Times New Roman" w:hAnsi="Times New Roman" w:cs="Times New Roman"/>
          <w:sz w:val="24"/>
          <w:szCs w:val="24"/>
        </w:rPr>
        <w:t xml:space="preserve"> koju vrlo vješto kopaju rogovima i širokim l</w:t>
      </w:r>
      <w:r>
        <w:rPr>
          <w:rFonts w:ascii="Times New Roman" w:hAnsi="Times New Roman" w:cs="Times New Roman"/>
          <w:sz w:val="24"/>
          <w:szCs w:val="24"/>
        </w:rPr>
        <w:t>opatastim papcima. Sob je prikazan</w:t>
      </w:r>
      <w:r w:rsidRPr="00132F1E">
        <w:rPr>
          <w:rFonts w:ascii="Times New Roman" w:hAnsi="Times New Roman" w:cs="Times New Roman"/>
          <w:sz w:val="24"/>
          <w:szCs w:val="24"/>
        </w:rPr>
        <w:t xml:space="preserve"> na slici 5.</w:t>
      </w:r>
    </w:p>
    <w:p w:rsidR="005D40CB" w:rsidRDefault="005D40CB" w:rsidP="005D40CB">
      <w:pPr>
        <w:jc w:val="both"/>
        <w:rPr>
          <w:rFonts w:ascii="Times New Roman" w:hAnsi="Times New Roman" w:cs="Times New Roman"/>
          <w:sz w:val="24"/>
          <w:szCs w:val="24"/>
        </w:rPr>
      </w:pPr>
    </w:p>
    <w:p w:rsidR="005D40CB" w:rsidRDefault="005D40CB" w:rsidP="005D40CB">
      <w:pPr>
        <w:jc w:val="center"/>
        <w:rPr>
          <w:rFonts w:ascii="Times New Roman" w:hAnsi="Times New Roman" w:cs="Times New Roman"/>
          <w:sz w:val="24"/>
          <w:szCs w:val="24"/>
        </w:rPr>
      </w:pPr>
      <w:r>
        <w:rPr>
          <w:noProof/>
          <w:lang w:val="en-US"/>
        </w:rPr>
        <w:drawing>
          <wp:inline distT="0" distB="0" distL="0" distR="0">
            <wp:extent cx="2133600" cy="2562225"/>
            <wp:effectExtent l="19050" t="0" r="0" b="0"/>
            <wp:docPr id="6" name="Picture 4" descr="http://www.geog.pmf.unizg.hr/e_skola/geo/maturalni/ledena_doba/ledena_doba_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og.pmf.unizg.hr/e_skola/geo/maturalni/ledena_doba/ledena_doba_files/image016.jpg"/>
                    <pic:cNvPicPr>
                      <a:picLocks noChangeAspect="1" noChangeArrowheads="1"/>
                    </pic:cNvPicPr>
                  </pic:nvPicPr>
                  <pic:blipFill>
                    <a:blip r:embed="rId14" cstate="print"/>
                    <a:srcRect/>
                    <a:stretch>
                      <a:fillRect/>
                    </a:stretch>
                  </pic:blipFill>
                  <pic:spPr bwMode="auto">
                    <a:xfrm>
                      <a:off x="0" y="0"/>
                      <a:ext cx="2133600" cy="2562225"/>
                    </a:xfrm>
                    <a:prstGeom prst="rect">
                      <a:avLst/>
                    </a:prstGeom>
                    <a:noFill/>
                    <a:ln w="9525">
                      <a:noFill/>
                      <a:miter lim="800000"/>
                      <a:headEnd/>
                      <a:tailEnd/>
                    </a:ln>
                  </pic:spPr>
                </pic:pic>
              </a:graphicData>
            </a:graphic>
          </wp:inline>
        </w:drawing>
      </w:r>
    </w:p>
    <w:p w:rsidR="005D40CB" w:rsidRDefault="005D40CB" w:rsidP="000B41E7">
      <w:pPr>
        <w:jc w:val="center"/>
        <w:rPr>
          <w:rFonts w:ascii="Times New Roman" w:hAnsi="Times New Roman" w:cs="Times New Roman"/>
          <w:sz w:val="24"/>
          <w:szCs w:val="24"/>
        </w:rPr>
      </w:pPr>
      <w:r>
        <w:rPr>
          <w:rFonts w:ascii="Times New Roman" w:hAnsi="Times New Roman" w:cs="Times New Roman"/>
          <w:sz w:val="24"/>
          <w:szCs w:val="24"/>
        </w:rPr>
        <w:t xml:space="preserve">Slika 5. SOB </w:t>
      </w:r>
      <w:r w:rsidRPr="00132F1E">
        <w:rPr>
          <w:rFonts w:ascii="Times New Roman" w:hAnsi="Times New Roman" w:cs="Times New Roman"/>
          <w:sz w:val="24"/>
          <w:szCs w:val="24"/>
        </w:rPr>
        <w:t>(</w:t>
      </w:r>
      <w:r w:rsidRPr="00174DCB">
        <w:rPr>
          <w:rFonts w:ascii="Times New Roman" w:hAnsi="Times New Roman" w:cs="Times New Roman"/>
          <w:i/>
          <w:sz w:val="24"/>
          <w:szCs w:val="24"/>
        </w:rPr>
        <w:t>Rangifer tarandus</w:t>
      </w:r>
      <w:r w:rsidRPr="00132F1E">
        <w:rPr>
          <w:rFonts w:ascii="Times New Roman" w:hAnsi="Times New Roman" w:cs="Times New Roman"/>
          <w:sz w:val="24"/>
          <w:szCs w:val="24"/>
        </w:rPr>
        <w:t>)</w:t>
      </w:r>
    </w:p>
    <w:p w:rsidR="005D40CB" w:rsidRDefault="005D40CB" w:rsidP="005D40CB">
      <w:pPr>
        <w:rPr>
          <w:rFonts w:ascii="Times New Roman" w:hAnsi="Times New Roman" w:cs="Times New Roman"/>
          <w:sz w:val="24"/>
          <w:szCs w:val="24"/>
        </w:rPr>
      </w:pPr>
    </w:p>
    <w:p w:rsidR="005D40CB" w:rsidRDefault="005D40CB" w:rsidP="005D40CB">
      <w:pPr>
        <w:jc w:val="both"/>
        <w:rPr>
          <w:rFonts w:ascii="Times New Roman" w:hAnsi="Times New Roman" w:cs="Times New Roman"/>
          <w:sz w:val="24"/>
          <w:szCs w:val="24"/>
        </w:rPr>
      </w:pPr>
      <w:r w:rsidRPr="00174DCB">
        <w:rPr>
          <w:rFonts w:ascii="Times New Roman" w:hAnsi="Times New Roman" w:cs="Times New Roman"/>
          <w:sz w:val="24"/>
          <w:szCs w:val="24"/>
        </w:rPr>
        <w:t xml:space="preserve">U područjima tundre također je obitavalo i </w:t>
      </w:r>
      <w:r w:rsidRPr="000B41E7">
        <w:rPr>
          <w:rFonts w:ascii="Times New Roman" w:hAnsi="Times New Roman" w:cs="Times New Roman"/>
          <w:sz w:val="24"/>
          <w:szCs w:val="24"/>
          <w:u w:val="single"/>
        </w:rPr>
        <w:t>MOŠUSNO GOVEDO (</w:t>
      </w:r>
      <w:r w:rsidRPr="000B41E7">
        <w:rPr>
          <w:rFonts w:ascii="Times New Roman" w:hAnsi="Times New Roman" w:cs="Times New Roman"/>
          <w:i/>
          <w:sz w:val="24"/>
          <w:szCs w:val="24"/>
          <w:u w:val="single"/>
        </w:rPr>
        <w:t>Ovibos moschatus</w:t>
      </w:r>
      <w:r w:rsidRPr="000B41E7">
        <w:rPr>
          <w:rFonts w:ascii="Times New Roman" w:hAnsi="Times New Roman" w:cs="Times New Roman"/>
          <w:sz w:val="24"/>
          <w:szCs w:val="24"/>
          <w:u w:val="single"/>
        </w:rPr>
        <w:t>)</w:t>
      </w:r>
      <w:r w:rsidRPr="00174DCB">
        <w:rPr>
          <w:rFonts w:ascii="Times New Roman" w:hAnsi="Times New Roman" w:cs="Times New Roman"/>
          <w:sz w:val="24"/>
          <w:szCs w:val="24"/>
        </w:rPr>
        <w:t>, koje i danas živi u najhladnijim prostorima Kanade, na Grenlandu, Islandu i u sjevernoj Norveškoj. Za vrijeme glacijala obitavalo je i u Sibiru, Njemačkoj, Engleskoj i SAD-u.</w:t>
      </w:r>
      <w:r>
        <w:rPr>
          <w:rFonts w:ascii="Times New Roman" w:hAnsi="Times New Roman" w:cs="Times New Roman"/>
          <w:sz w:val="24"/>
          <w:szCs w:val="24"/>
        </w:rPr>
        <w:t xml:space="preserve"> D</w:t>
      </w:r>
      <w:r w:rsidRPr="00174DCB">
        <w:rPr>
          <w:rFonts w:ascii="Times New Roman" w:hAnsi="Times New Roman" w:cs="Times New Roman"/>
          <w:sz w:val="24"/>
          <w:szCs w:val="24"/>
        </w:rPr>
        <w:t>ugačko je oko dva metra, a visoko oko jedan metar. Tijelo im je snažno, prekriveno gustom, tamno smeđom dlakom koja je na nekim mjestima duga i do jedan metar. Na glavi mu se nalazi par rogova svinutih prema dolje i na van. Hrani se travom, mahovinom i polarnom vrbom, a živi u krdima koja broje šest do devet jedinki</w:t>
      </w:r>
      <w:r>
        <w:rPr>
          <w:rFonts w:ascii="Times New Roman" w:hAnsi="Times New Roman" w:cs="Times New Roman"/>
          <w:sz w:val="24"/>
          <w:szCs w:val="24"/>
        </w:rPr>
        <w:t xml:space="preserve"> </w:t>
      </w:r>
      <w:r w:rsidRPr="00174DCB">
        <w:rPr>
          <w:rFonts w:ascii="Times New Roman" w:hAnsi="Times New Roman" w:cs="Times New Roman"/>
          <w:sz w:val="24"/>
          <w:szCs w:val="24"/>
        </w:rPr>
        <w:t>(veća krda karakteristična su za razdoblja oskudice ili opasnosti).</w:t>
      </w:r>
      <w:r>
        <w:rPr>
          <w:rFonts w:ascii="Times New Roman" w:hAnsi="Times New Roman" w:cs="Times New Roman"/>
          <w:sz w:val="24"/>
          <w:szCs w:val="24"/>
        </w:rPr>
        <w:t xml:space="preserve"> Mošusno govedo prikazano je na slici 6.</w:t>
      </w:r>
    </w:p>
    <w:p w:rsidR="000B41E7" w:rsidRDefault="000B41E7" w:rsidP="000B41E7">
      <w:pPr>
        <w:jc w:val="center"/>
        <w:rPr>
          <w:rFonts w:ascii="Times New Roman" w:hAnsi="Times New Roman" w:cs="Times New Roman"/>
          <w:sz w:val="24"/>
          <w:szCs w:val="24"/>
        </w:rPr>
      </w:pPr>
      <w:r>
        <w:rPr>
          <w:noProof/>
          <w:lang w:val="en-US"/>
        </w:rPr>
        <w:lastRenderedPageBreak/>
        <w:drawing>
          <wp:inline distT="0" distB="0" distL="0" distR="0">
            <wp:extent cx="3429000" cy="2295525"/>
            <wp:effectExtent l="19050" t="0" r="0" b="0"/>
            <wp:docPr id="9" name="Picture 7" descr="http://www.geog.pmf.unizg.hr/e_skola/geo/maturalni/ledena_doba/ledena_doba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og.pmf.unizg.hr/e_skola/geo/maturalni/ledena_doba/ledena_doba_files/image018.gif"/>
                    <pic:cNvPicPr>
                      <a:picLocks noChangeAspect="1" noChangeArrowheads="1"/>
                    </pic:cNvPicPr>
                  </pic:nvPicPr>
                  <pic:blipFill>
                    <a:blip r:embed="rId15" cstate="print"/>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p w:rsidR="000B41E7" w:rsidRDefault="000B41E7" w:rsidP="000B41E7">
      <w:pPr>
        <w:jc w:val="center"/>
        <w:rPr>
          <w:rFonts w:ascii="Times New Roman" w:hAnsi="Times New Roman" w:cs="Times New Roman"/>
          <w:sz w:val="24"/>
          <w:szCs w:val="24"/>
        </w:rPr>
      </w:pPr>
      <w:r>
        <w:rPr>
          <w:rFonts w:ascii="Times New Roman" w:hAnsi="Times New Roman" w:cs="Times New Roman"/>
          <w:sz w:val="24"/>
          <w:szCs w:val="24"/>
        </w:rPr>
        <w:t xml:space="preserve">Slika 6. </w:t>
      </w:r>
      <w:r w:rsidRPr="00174DCB">
        <w:rPr>
          <w:rFonts w:ascii="Times New Roman" w:hAnsi="Times New Roman" w:cs="Times New Roman"/>
          <w:sz w:val="24"/>
          <w:szCs w:val="24"/>
        </w:rPr>
        <w:t>MOŠUSNO GOVEDO (</w:t>
      </w:r>
      <w:r w:rsidRPr="00174DCB">
        <w:rPr>
          <w:rFonts w:ascii="Times New Roman" w:hAnsi="Times New Roman" w:cs="Times New Roman"/>
          <w:i/>
          <w:sz w:val="24"/>
          <w:szCs w:val="24"/>
        </w:rPr>
        <w:t>Ovibos moschatus</w:t>
      </w:r>
      <w:r>
        <w:rPr>
          <w:rFonts w:ascii="Times New Roman" w:hAnsi="Times New Roman" w:cs="Times New Roman"/>
          <w:sz w:val="24"/>
          <w:szCs w:val="24"/>
        </w:rPr>
        <w:t>)</w:t>
      </w:r>
    </w:p>
    <w:p w:rsidR="000B41E7" w:rsidRDefault="000B41E7" w:rsidP="000B41E7">
      <w:pPr>
        <w:rPr>
          <w:rFonts w:ascii="Times New Roman" w:hAnsi="Times New Roman" w:cs="Times New Roman"/>
          <w:sz w:val="24"/>
          <w:szCs w:val="24"/>
        </w:rPr>
      </w:pPr>
    </w:p>
    <w:p w:rsidR="000B41E7" w:rsidRDefault="000B41E7" w:rsidP="000B41E7">
      <w:pPr>
        <w:jc w:val="both"/>
        <w:rPr>
          <w:rFonts w:ascii="Times New Roman" w:hAnsi="Times New Roman" w:cs="Times New Roman"/>
          <w:sz w:val="24"/>
          <w:szCs w:val="24"/>
        </w:rPr>
      </w:pPr>
      <w:r w:rsidRPr="00174DCB">
        <w:rPr>
          <w:rFonts w:ascii="Times New Roman" w:hAnsi="Times New Roman" w:cs="Times New Roman"/>
          <w:sz w:val="24"/>
          <w:szCs w:val="24"/>
        </w:rPr>
        <w:t xml:space="preserve">Još jedna životinja koja je obitavala u hladnim predjelima je </w:t>
      </w:r>
      <w:r w:rsidRPr="000B41E7">
        <w:rPr>
          <w:rFonts w:ascii="Times New Roman" w:hAnsi="Times New Roman" w:cs="Times New Roman"/>
          <w:sz w:val="24"/>
          <w:szCs w:val="24"/>
          <w:u w:val="single"/>
        </w:rPr>
        <w:t>POLARNA LISICA (</w:t>
      </w:r>
      <w:r w:rsidRPr="000B41E7">
        <w:rPr>
          <w:rFonts w:ascii="Times New Roman" w:hAnsi="Times New Roman" w:cs="Times New Roman"/>
          <w:i/>
          <w:sz w:val="24"/>
          <w:szCs w:val="24"/>
          <w:u w:val="single"/>
        </w:rPr>
        <w:t>Alopex lagopus</w:t>
      </w:r>
      <w:r w:rsidRPr="000B41E7">
        <w:rPr>
          <w:rFonts w:ascii="Times New Roman" w:hAnsi="Times New Roman" w:cs="Times New Roman"/>
          <w:sz w:val="24"/>
          <w:szCs w:val="24"/>
          <w:u w:val="single"/>
        </w:rPr>
        <w:t xml:space="preserve">) </w:t>
      </w:r>
      <w:r>
        <w:rPr>
          <w:rFonts w:ascii="Times New Roman" w:hAnsi="Times New Roman" w:cs="Times New Roman"/>
          <w:sz w:val="24"/>
          <w:szCs w:val="24"/>
        </w:rPr>
        <w:t>– slika 7</w:t>
      </w:r>
      <w:r w:rsidRPr="00174DCB">
        <w:rPr>
          <w:rFonts w:ascii="Times New Roman" w:hAnsi="Times New Roman" w:cs="Times New Roman"/>
          <w:sz w:val="24"/>
          <w:szCs w:val="24"/>
        </w:rPr>
        <w:t>.</w:t>
      </w:r>
      <w:r>
        <w:rPr>
          <w:rFonts w:ascii="Times New Roman" w:hAnsi="Times New Roman" w:cs="Times New Roman"/>
          <w:sz w:val="24"/>
          <w:szCs w:val="24"/>
        </w:rPr>
        <w:t xml:space="preserve"> </w:t>
      </w:r>
      <w:r w:rsidRPr="00174DCB">
        <w:rPr>
          <w:rFonts w:ascii="Times New Roman" w:hAnsi="Times New Roman" w:cs="Times New Roman"/>
          <w:sz w:val="24"/>
          <w:szCs w:val="24"/>
        </w:rPr>
        <w:t>Taj grabežljivac i danas živi u hladnijim područjima. Dugačka je oko 65 centimetara, visoka 30, a teži 9 kilograma. Dlaka joj je smeđa, dok zimi postaje snježno bijela što joj olakšava lov. Hrani se glodavcima, strvinama, pticama, kukcima te raznim bobicama.</w:t>
      </w:r>
      <w:r>
        <w:rPr>
          <w:rFonts w:ascii="Times New Roman" w:hAnsi="Times New Roman" w:cs="Times New Roman"/>
          <w:sz w:val="24"/>
          <w:szCs w:val="24"/>
        </w:rPr>
        <w:t xml:space="preserve"> </w:t>
      </w:r>
      <w:r w:rsidRPr="00174DCB">
        <w:rPr>
          <w:rFonts w:ascii="Times New Roman" w:hAnsi="Times New Roman" w:cs="Times New Roman"/>
          <w:sz w:val="24"/>
          <w:szCs w:val="24"/>
        </w:rPr>
        <w:t xml:space="preserve">Glavna hrana polarnih lisica bili su </w:t>
      </w:r>
      <w:r w:rsidRPr="000B41E7">
        <w:rPr>
          <w:rFonts w:ascii="Times New Roman" w:hAnsi="Times New Roman" w:cs="Times New Roman"/>
          <w:sz w:val="24"/>
          <w:szCs w:val="24"/>
          <w:u w:val="single"/>
        </w:rPr>
        <w:t>LEMINZI</w:t>
      </w:r>
      <w:r>
        <w:rPr>
          <w:rFonts w:ascii="Times New Roman" w:hAnsi="Times New Roman" w:cs="Times New Roman"/>
          <w:sz w:val="24"/>
          <w:szCs w:val="24"/>
        </w:rPr>
        <w:t xml:space="preserve"> (pogledati sliku 8.) </w:t>
      </w:r>
      <w:r w:rsidRPr="00174DCB">
        <w:rPr>
          <w:rFonts w:ascii="Times New Roman" w:hAnsi="Times New Roman" w:cs="Times New Roman"/>
          <w:sz w:val="24"/>
          <w:szCs w:val="24"/>
        </w:rPr>
        <w:t>-</w:t>
      </w:r>
      <w:r>
        <w:rPr>
          <w:rFonts w:ascii="Times New Roman" w:hAnsi="Times New Roman" w:cs="Times New Roman"/>
          <w:sz w:val="24"/>
          <w:szCs w:val="24"/>
        </w:rPr>
        <w:t xml:space="preserve"> </w:t>
      </w:r>
      <w:r w:rsidRPr="00174DCB">
        <w:rPr>
          <w:rFonts w:ascii="Times New Roman" w:hAnsi="Times New Roman" w:cs="Times New Roman"/>
          <w:sz w:val="24"/>
          <w:szCs w:val="24"/>
        </w:rPr>
        <w:t>mali glodavci koji su i danas česti u Arktičkim prostorima Sjeverne Amerike i Euroazije. Tijelo im je dugo 10 do 15 centimetara  prekriveno dugom dlakom različitih boja. Žive u velikim skupinama. Vrlo su dobro prilagođeni životu u hladnim uvjetima</w:t>
      </w:r>
      <w:r>
        <w:rPr>
          <w:rFonts w:ascii="Times New Roman" w:hAnsi="Times New Roman" w:cs="Times New Roman"/>
          <w:sz w:val="24"/>
          <w:szCs w:val="24"/>
        </w:rPr>
        <w:t>,</w:t>
      </w:r>
      <w:r w:rsidRPr="00174DCB">
        <w:rPr>
          <w:rFonts w:ascii="Times New Roman" w:hAnsi="Times New Roman" w:cs="Times New Roman"/>
          <w:sz w:val="24"/>
          <w:szCs w:val="24"/>
        </w:rPr>
        <w:t xml:space="preserve"> te su čak razvili sposobnost razmno</w:t>
      </w:r>
      <w:r>
        <w:rPr>
          <w:rFonts w:ascii="Times New Roman" w:hAnsi="Times New Roman" w:cs="Times New Roman"/>
          <w:sz w:val="24"/>
          <w:szCs w:val="24"/>
        </w:rPr>
        <w:t>žavanja ispod snijega.</w:t>
      </w:r>
    </w:p>
    <w:p w:rsidR="000B41E7" w:rsidRDefault="000B41E7" w:rsidP="000B41E7">
      <w:pPr>
        <w:jc w:val="center"/>
        <w:rPr>
          <w:rFonts w:ascii="Times New Roman" w:hAnsi="Times New Roman" w:cs="Times New Roman"/>
          <w:sz w:val="24"/>
          <w:szCs w:val="24"/>
        </w:rPr>
      </w:pPr>
      <w:r>
        <w:rPr>
          <w:noProof/>
          <w:lang w:val="en-US"/>
        </w:rPr>
        <w:drawing>
          <wp:inline distT="0" distB="0" distL="0" distR="0">
            <wp:extent cx="1981200" cy="1438275"/>
            <wp:effectExtent l="19050" t="0" r="0" b="0"/>
            <wp:docPr id="10" name="Picture 10" descr="http://www.geog.pmf.unizg.hr/e_skola/geo/maturalni/ledena_doba/ledena_doba_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eog.pmf.unizg.hr/e_skola/geo/maturalni/ledena_doba/ledena_doba_files/image020.jpg"/>
                    <pic:cNvPicPr>
                      <a:picLocks noChangeAspect="1" noChangeArrowheads="1"/>
                    </pic:cNvPicPr>
                  </pic:nvPicPr>
                  <pic:blipFill>
                    <a:blip r:embed="rId16" cstate="print"/>
                    <a:srcRect/>
                    <a:stretch>
                      <a:fillRect/>
                    </a:stretch>
                  </pic:blipFill>
                  <pic:spPr bwMode="auto">
                    <a:xfrm>
                      <a:off x="0" y="0"/>
                      <a:ext cx="1981200" cy="1438275"/>
                    </a:xfrm>
                    <a:prstGeom prst="rect">
                      <a:avLst/>
                    </a:prstGeom>
                    <a:noFill/>
                    <a:ln w="9525">
                      <a:noFill/>
                      <a:miter lim="800000"/>
                      <a:headEnd/>
                      <a:tailEnd/>
                    </a:ln>
                  </pic:spPr>
                </pic:pic>
              </a:graphicData>
            </a:graphic>
          </wp:inline>
        </w:drawing>
      </w:r>
    </w:p>
    <w:p w:rsidR="000B41E7" w:rsidRPr="00174DCB" w:rsidRDefault="000B41E7" w:rsidP="000B41E7">
      <w:pPr>
        <w:jc w:val="center"/>
        <w:rPr>
          <w:rFonts w:ascii="Times New Roman" w:hAnsi="Times New Roman" w:cs="Times New Roman"/>
          <w:sz w:val="24"/>
          <w:szCs w:val="24"/>
        </w:rPr>
      </w:pPr>
      <w:r>
        <w:rPr>
          <w:rFonts w:ascii="Times New Roman" w:hAnsi="Times New Roman" w:cs="Times New Roman"/>
          <w:sz w:val="24"/>
          <w:szCs w:val="24"/>
        </w:rPr>
        <w:t xml:space="preserve">Slika 7. </w:t>
      </w:r>
      <w:r w:rsidRPr="00174DCB">
        <w:rPr>
          <w:rFonts w:ascii="Times New Roman" w:hAnsi="Times New Roman" w:cs="Times New Roman"/>
          <w:sz w:val="24"/>
          <w:szCs w:val="24"/>
        </w:rPr>
        <w:t>POLARNA LISICA (</w:t>
      </w:r>
      <w:r w:rsidRPr="00174DCB">
        <w:rPr>
          <w:rFonts w:ascii="Times New Roman" w:hAnsi="Times New Roman" w:cs="Times New Roman"/>
          <w:i/>
          <w:sz w:val="24"/>
          <w:szCs w:val="24"/>
        </w:rPr>
        <w:t>Alopex lagopus</w:t>
      </w:r>
      <w:r w:rsidRPr="00174DCB">
        <w:rPr>
          <w:rFonts w:ascii="Times New Roman" w:hAnsi="Times New Roman" w:cs="Times New Roman"/>
          <w:sz w:val="24"/>
          <w:szCs w:val="24"/>
        </w:rPr>
        <w:t>)</w:t>
      </w:r>
    </w:p>
    <w:p w:rsidR="000B41E7" w:rsidRDefault="000B41E7" w:rsidP="000B41E7">
      <w:pPr>
        <w:jc w:val="center"/>
        <w:rPr>
          <w:rFonts w:ascii="Times New Roman" w:hAnsi="Times New Roman" w:cs="Times New Roman"/>
          <w:sz w:val="24"/>
          <w:szCs w:val="24"/>
        </w:rPr>
      </w:pPr>
      <w:r>
        <w:rPr>
          <w:noProof/>
          <w:lang w:val="en-US"/>
        </w:rPr>
        <w:drawing>
          <wp:inline distT="0" distB="0" distL="0" distR="0">
            <wp:extent cx="2857500" cy="1504950"/>
            <wp:effectExtent l="19050" t="0" r="0" b="0"/>
            <wp:docPr id="12" name="Picture 13" descr="http://www.geog.pmf.unizg.hr/e_skola/geo/maturalni/ledena_doba/ledena_doba_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eog.pmf.unizg.hr/e_skola/geo/maturalni/ledena_doba/ledena_doba_files/image021.jpg"/>
                    <pic:cNvPicPr>
                      <a:picLocks noChangeAspect="1" noChangeArrowheads="1"/>
                    </pic:cNvPicPr>
                  </pic:nvPicPr>
                  <pic:blipFill>
                    <a:blip r:embed="rId17" cstate="print"/>
                    <a:srcRect/>
                    <a:stretch>
                      <a:fillRect/>
                    </a:stretch>
                  </pic:blipFill>
                  <pic:spPr bwMode="auto">
                    <a:xfrm>
                      <a:off x="0" y="0"/>
                      <a:ext cx="2857500" cy="1504950"/>
                    </a:xfrm>
                    <a:prstGeom prst="rect">
                      <a:avLst/>
                    </a:prstGeom>
                    <a:noFill/>
                    <a:ln w="9525">
                      <a:noFill/>
                      <a:miter lim="800000"/>
                      <a:headEnd/>
                      <a:tailEnd/>
                    </a:ln>
                  </pic:spPr>
                </pic:pic>
              </a:graphicData>
            </a:graphic>
          </wp:inline>
        </w:drawing>
      </w:r>
    </w:p>
    <w:p w:rsidR="000B41E7" w:rsidRDefault="000B41E7" w:rsidP="00F376DE">
      <w:pPr>
        <w:jc w:val="center"/>
        <w:rPr>
          <w:rFonts w:ascii="Times New Roman" w:hAnsi="Times New Roman" w:cs="Times New Roman"/>
          <w:sz w:val="24"/>
          <w:szCs w:val="24"/>
        </w:rPr>
      </w:pPr>
      <w:r>
        <w:rPr>
          <w:rFonts w:ascii="Times New Roman" w:hAnsi="Times New Roman" w:cs="Times New Roman"/>
          <w:sz w:val="24"/>
          <w:szCs w:val="24"/>
        </w:rPr>
        <w:t>Slika 8. LEMING (sićušni glodavac)</w:t>
      </w:r>
    </w:p>
    <w:p w:rsidR="00F376DE" w:rsidRDefault="00F376DE" w:rsidP="00F376DE">
      <w:pPr>
        <w:jc w:val="both"/>
        <w:rPr>
          <w:rFonts w:ascii="Times New Roman" w:hAnsi="Times New Roman" w:cs="Times New Roman"/>
          <w:sz w:val="24"/>
          <w:szCs w:val="24"/>
        </w:rPr>
      </w:pPr>
      <w:r>
        <w:rPr>
          <w:rFonts w:ascii="Times New Roman" w:hAnsi="Times New Roman" w:cs="Times New Roman"/>
          <w:sz w:val="24"/>
          <w:szCs w:val="24"/>
        </w:rPr>
        <w:lastRenderedPageBreak/>
        <w:t>Još jedan neprijatelj L</w:t>
      </w:r>
      <w:r w:rsidRPr="003C3E6F">
        <w:rPr>
          <w:rFonts w:ascii="Times New Roman" w:hAnsi="Times New Roman" w:cs="Times New Roman"/>
          <w:sz w:val="24"/>
          <w:szCs w:val="24"/>
        </w:rPr>
        <w:t xml:space="preserve">eminga je i velika kuna </w:t>
      </w:r>
      <w:r w:rsidRPr="003C3E6F">
        <w:rPr>
          <w:rFonts w:ascii="Times New Roman" w:hAnsi="Times New Roman" w:cs="Times New Roman"/>
          <w:sz w:val="24"/>
          <w:szCs w:val="24"/>
          <w:u w:val="single"/>
        </w:rPr>
        <w:t>ŽDERONJA (</w:t>
      </w:r>
      <w:r w:rsidRPr="003C3E6F">
        <w:rPr>
          <w:rFonts w:ascii="Times New Roman" w:hAnsi="Times New Roman" w:cs="Times New Roman"/>
          <w:i/>
          <w:sz w:val="24"/>
          <w:szCs w:val="24"/>
          <w:u w:val="single"/>
        </w:rPr>
        <w:t>Gulo gulo</w:t>
      </w:r>
      <w:r w:rsidRPr="003C3E6F">
        <w:rPr>
          <w:rFonts w:ascii="Times New Roman" w:hAnsi="Times New Roman" w:cs="Times New Roman"/>
          <w:sz w:val="24"/>
          <w:szCs w:val="24"/>
          <w:u w:val="single"/>
        </w:rPr>
        <w:t>)</w:t>
      </w:r>
      <w:r>
        <w:rPr>
          <w:rFonts w:ascii="Times New Roman" w:hAnsi="Times New Roman" w:cs="Times New Roman"/>
          <w:sz w:val="24"/>
          <w:szCs w:val="24"/>
        </w:rPr>
        <w:t xml:space="preserve">, </w:t>
      </w:r>
      <w:r w:rsidRPr="003C3E6F">
        <w:rPr>
          <w:rFonts w:ascii="Times New Roman" w:hAnsi="Times New Roman" w:cs="Times New Roman"/>
          <w:sz w:val="24"/>
          <w:szCs w:val="24"/>
        </w:rPr>
        <w:t xml:space="preserve">koja je za vrijeme ledenog doba bila veoma rasprostranjena. Dugačka je oko 80 centimetara, tamno smeđeg krzna sa bijelim i žućkastim mrljama na čelu u bokovima. Prehrana joj je slična </w:t>
      </w:r>
      <w:r>
        <w:rPr>
          <w:rFonts w:ascii="Times New Roman" w:hAnsi="Times New Roman" w:cs="Times New Roman"/>
          <w:sz w:val="24"/>
          <w:szCs w:val="24"/>
        </w:rPr>
        <w:t>kao kod polarne lisice. Danas je</w:t>
      </w:r>
      <w:r w:rsidRPr="003C3E6F">
        <w:rPr>
          <w:rFonts w:ascii="Times New Roman" w:hAnsi="Times New Roman" w:cs="Times New Roman"/>
          <w:sz w:val="24"/>
          <w:szCs w:val="24"/>
        </w:rPr>
        <w:t xml:space="preserve"> možemo naći na području tundre na samom sjeveru.</w:t>
      </w:r>
    </w:p>
    <w:p w:rsidR="00F376DE" w:rsidRDefault="00F376DE" w:rsidP="00F376DE">
      <w:pPr>
        <w:jc w:val="both"/>
        <w:rPr>
          <w:rFonts w:ascii="Times New Roman" w:hAnsi="Times New Roman" w:cs="Times New Roman"/>
          <w:sz w:val="24"/>
          <w:szCs w:val="24"/>
        </w:rPr>
      </w:pPr>
    </w:p>
    <w:p w:rsidR="00F376DE" w:rsidRDefault="00F376DE" w:rsidP="00F376DE">
      <w:pPr>
        <w:jc w:val="both"/>
        <w:rPr>
          <w:rFonts w:ascii="Times New Roman" w:hAnsi="Times New Roman" w:cs="Times New Roman"/>
          <w:sz w:val="24"/>
          <w:szCs w:val="24"/>
        </w:rPr>
      </w:pPr>
      <w:r w:rsidRPr="00364B1A">
        <w:rPr>
          <w:rFonts w:ascii="Times New Roman" w:hAnsi="Times New Roman" w:cs="Times New Roman"/>
          <w:sz w:val="24"/>
          <w:szCs w:val="24"/>
        </w:rPr>
        <w:t>Na prostorima južnije od tundre, na područjima stepe</w:t>
      </w:r>
      <w:r>
        <w:rPr>
          <w:rFonts w:ascii="Times New Roman" w:hAnsi="Times New Roman" w:cs="Times New Roman"/>
          <w:sz w:val="24"/>
          <w:szCs w:val="24"/>
        </w:rPr>
        <w:t>,</w:t>
      </w:r>
      <w:r w:rsidRPr="00364B1A">
        <w:rPr>
          <w:rFonts w:ascii="Times New Roman" w:hAnsi="Times New Roman" w:cs="Times New Roman"/>
          <w:sz w:val="24"/>
          <w:szCs w:val="24"/>
        </w:rPr>
        <w:t xml:space="preserve"> također su živjele razne životinje. Jedna od njih bila je </w:t>
      </w:r>
      <w:r w:rsidRPr="00364B1A">
        <w:rPr>
          <w:rFonts w:ascii="Times New Roman" w:hAnsi="Times New Roman" w:cs="Times New Roman"/>
          <w:sz w:val="24"/>
          <w:szCs w:val="24"/>
          <w:u w:val="single"/>
        </w:rPr>
        <w:t>STEPSKI BIZON (</w:t>
      </w:r>
      <w:r w:rsidRPr="00364B1A">
        <w:rPr>
          <w:rFonts w:ascii="Times New Roman" w:hAnsi="Times New Roman" w:cs="Times New Roman"/>
          <w:i/>
          <w:sz w:val="24"/>
          <w:szCs w:val="24"/>
          <w:u w:val="single"/>
        </w:rPr>
        <w:t>Bison priscus</w:t>
      </w:r>
      <w:r w:rsidRPr="00364B1A">
        <w:rPr>
          <w:rFonts w:ascii="Times New Roman" w:hAnsi="Times New Roman" w:cs="Times New Roman"/>
          <w:sz w:val="24"/>
          <w:szCs w:val="24"/>
          <w:u w:val="single"/>
        </w:rPr>
        <w:t>)</w:t>
      </w:r>
      <w:r>
        <w:rPr>
          <w:rFonts w:ascii="Times New Roman" w:hAnsi="Times New Roman" w:cs="Times New Roman"/>
          <w:sz w:val="24"/>
          <w:szCs w:val="24"/>
        </w:rPr>
        <w:t>, predak danas živih</w:t>
      </w:r>
      <w:r w:rsidRPr="00364B1A">
        <w:rPr>
          <w:rFonts w:ascii="Times New Roman" w:hAnsi="Times New Roman" w:cs="Times New Roman"/>
          <w:sz w:val="24"/>
          <w:szCs w:val="24"/>
        </w:rPr>
        <w:t xml:space="preserve"> bizona. Bio je vrlo velik, dužine oko tri metra, a visine preko dva metra. Težio je do 1500 kilograma. Tijelo mu je bilo prekriveno crveno</w:t>
      </w:r>
      <w:r>
        <w:rPr>
          <w:rFonts w:ascii="Times New Roman" w:hAnsi="Times New Roman" w:cs="Times New Roman"/>
          <w:sz w:val="24"/>
          <w:szCs w:val="24"/>
        </w:rPr>
        <w:t xml:space="preserve"> - </w:t>
      </w:r>
      <w:r w:rsidRPr="00364B1A">
        <w:rPr>
          <w:rFonts w:ascii="Times New Roman" w:hAnsi="Times New Roman" w:cs="Times New Roman"/>
          <w:sz w:val="24"/>
          <w:szCs w:val="24"/>
        </w:rPr>
        <w:t xml:space="preserve">smeđom dlakom koja je bila posebno dugačka na vratu, prsima i plećkama. Na glavi je imao zavinute rogove, mnogo veće od onih koje imaju današnji bizoni. Hranio se travom, niskim grmljem i lišćem bjelogorice. Kretao se u velikim krdima u potrazi za ispašom. Za </w:t>
      </w:r>
      <w:r>
        <w:rPr>
          <w:rFonts w:ascii="Times New Roman" w:hAnsi="Times New Roman" w:cs="Times New Roman"/>
          <w:sz w:val="24"/>
          <w:szCs w:val="24"/>
        </w:rPr>
        <w:t xml:space="preserve">vrijeme </w:t>
      </w:r>
      <w:r w:rsidRPr="00364B1A">
        <w:rPr>
          <w:rFonts w:ascii="Times New Roman" w:hAnsi="Times New Roman" w:cs="Times New Roman"/>
          <w:sz w:val="24"/>
          <w:szCs w:val="24"/>
        </w:rPr>
        <w:t>velikih zahlađenja migrirao je skroz do juga Europe, pa čak i na tim područjima ima nj</w:t>
      </w:r>
      <w:r>
        <w:rPr>
          <w:rFonts w:ascii="Times New Roman" w:hAnsi="Times New Roman" w:cs="Times New Roman"/>
          <w:sz w:val="24"/>
          <w:szCs w:val="24"/>
        </w:rPr>
        <w:t>egovih fosilnih ostataka. Uginuo je prije desetak hiljada</w:t>
      </w:r>
      <w:r w:rsidRPr="00364B1A">
        <w:rPr>
          <w:rFonts w:ascii="Times New Roman" w:hAnsi="Times New Roman" w:cs="Times New Roman"/>
          <w:sz w:val="24"/>
          <w:szCs w:val="24"/>
        </w:rPr>
        <w:t xml:space="preserve"> godina</w:t>
      </w:r>
      <w:r>
        <w:rPr>
          <w:rFonts w:ascii="Times New Roman" w:hAnsi="Times New Roman" w:cs="Times New Roman"/>
          <w:sz w:val="24"/>
          <w:szCs w:val="24"/>
        </w:rPr>
        <w:t>,</w:t>
      </w:r>
      <w:r w:rsidRPr="00364B1A">
        <w:rPr>
          <w:rFonts w:ascii="Times New Roman" w:hAnsi="Times New Roman" w:cs="Times New Roman"/>
          <w:sz w:val="24"/>
          <w:szCs w:val="24"/>
        </w:rPr>
        <w:t xml:space="preserve"> (slika 9</w:t>
      </w:r>
      <w:r>
        <w:rPr>
          <w:rFonts w:ascii="Times New Roman" w:hAnsi="Times New Roman" w:cs="Times New Roman"/>
          <w:sz w:val="24"/>
          <w:szCs w:val="24"/>
        </w:rPr>
        <w:t>.</w:t>
      </w:r>
      <w:r w:rsidRPr="00364B1A">
        <w:rPr>
          <w:rFonts w:ascii="Times New Roman" w:hAnsi="Times New Roman" w:cs="Times New Roman"/>
          <w:sz w:val="24"/>
          <w:szCs w:val="24"/>
        </w:rPr>
        <w:t>).</w:t>
      </w:r>
    </w:p>
    <w:p w:rsidR="00F376DE" w:rsidRDefault="00F376DE" w:rsidP="00F376DE">
      <w:pPr>
        <w:jc w:val="both"/>
        <w:rPr>
          <w:rFonts w:ascii="Times New Roman" w:hAnsi="Times New Roman" w:cs="Times New Roman"/>
          <w:sz w:val="24"/>
          <w:szCs w:val="24"/>
        </w:rPr>
      </w:pPr>
    </w:p>
    <w:p w:rsidR="00F376DE" w:rsidRDefault="00F376DE" w:rsidP="00F376DE">
      <w:pPr>
        <w:jc w:val="center"/>
        <w:rPr>
          <w:rFonts w:ascii="Times New Roman" w:hAnsi="Times New Roman" w:cs="Times New Roman"/>
          <w:sz w:val="24"/>
          <w:szCs w:val="24"/>
        </w:rPr>
      </w:pPr>
      <w:r>
        <w:rPr>
          <w:noProof/>
          <w:lang w:val="en-US"/>
        </w:rPr>
        <w:drawing>
          <wp:inline distT="0" distB="0" distL="0" distR="0">
            <wp:extent cx="3714750" cy="2514600"/>
            <wp:effectExtent l="19050" t="0" r="0" b="0"/>
            <wp:docPr id="16" name="Picture 16" descr="http://www.geog.pmf.unizg.hr/e_skola/geo/maturalni/ledena_doba/ledena_doba_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eog.pmf.unizg.hr/e_skola/geo/maturalni/ledena_doba/ledena_doba_files/image022.jpg"/>
                    <pic:cNvPicPr>
                      <a:picLocks noChangeAspect="1" noChangeArrowheads="1"/>
                    </pic:cNvPicPr>
                  </pic:nvPicPr>
                  <pic:blipFill>
                    <a:blip r:embed="rId18" cstate="print"/>
                    <a:srcRect/>
                    <a:stretch>
                      <a:fillRect/>
                    </a:stretch>
                  </pic:blipFill>
                  <pic:spPr bwMode="auto">
                    <a:xfrm>
                      <a:off x="0" y="0"/>
                      <a:ext cx="3714750" cy="2514600"/>
                    </a:xfrm>
                    <a:prstGeom prst="rect">
                      <a:avLst/>
                    </a:prstGeom>
                    <a:noFill/>
                    <a:ln w="9525">
                      <a:noFill/>
                      <a:miter lim="800000"/>
                      <a:headEnd/>
                      <a:tailEnd/>
                    </a:ln>
                  </pic:spPr>
                </pic:pic>
              </a:graphicData>
            </a:graphic>
          </wp:inline>
        </w:drawing>
      </w:r>
    </w:p>
    <w:p w:rsidR="00F376DE" w:rsidRDefault="00F376DE" w:rsidP="00F376DE">
      <w:pPr>
        <w:jc w:val="center"/>
        <w:rPr>
          <w:rFonts w:ascii="Times New Roman" w:hAnsi="Times New Roman" w:cs="Times New Roman"/>
          <w:sz w:val="24"/>
          <w:szCs w:val="24"/>
          <w:u w:val="single"/>
        </w:rPr>
      </w:pPr>
      <w:r>
        <w:rPr>
          <w:rFonts w:ascii="Times New Roman" w:hAnsi="Times New Roman" w:cs="Times New Roman"/>
          <w:sz w:val="24"/>
          <w:szCs w:val="24"/>
        </w:rPr>
        <w:t xml:space="preserve">Slika 9. </w:t>
      </w:r>
      <w:r w:rsidRPr="00364B1A">
        <w:rPr>
          <w:rFonts w:ascii="Times New Roman" w:hAnsi="Times New Roman" w:cs="Times New Roman"/>
          <w:sz w:val="24"/>
          <w:szCs w:val="24"/>
          <w:u w:val="single"/>
        </w:rPr>
        <w:t>STEPSKI BIZON (</w:t>
      </w:r>
      <w:r w:rsidRPr="00364B1A">
        <w:rPr>
          <w:rFonts w:ascii="Times New Roman" w:hAnsi="Times New Roman" w:cs="Times New Roman"/>
          <w:i/>
          <w:sz w:val="24"/>
          <w:szCs w:val="24"/>
          <w:u w:val="single"/>
        </w:rPr>
        <w:t>Bison priscus</w:t>
      </w:r>
      <w:r w:rsidRPr="00364B1A">
        <w:rPr>
          <w:rFonts w:ascii="Times New Roman" w:hAnsi="Times New Roman" w:cs="Times New Roman"/>
          <w:sz w:val="24"/>
          <w:szCs w:val="24"/>
          <w:u w:val="single"/>
        </w:rPr>
        <w:t>)</w:t>
      </w:r>
    </w:p>
    <w:p w:rsidR="00F376DE" w:rsidRDefault="00F376DE" w:rsidP="00F376DE">
      <w:pPr>
        <w:jc w:val="center"/>
        <w:rPr>
          <w:rFonts w:ascii="Times New Roman" w:hAnsi="Times New Roman" w:cs="Times New Roman"/>
          <w:sz w:val="24"/>
          <w:szCs w:val="24"/>
          <w:u w:val="single"/>
        </w:rPr>
      </w:pPr>
    </w:p>
    <w:p w:rsidR="00F376DE" w:rsidRDefault="00F376DE" w:rsidP="00F376DE">
      <w:pPr>
        <w:jc w:val="both"/>
        <w:rPr>
          <w:rFonts w:ascii="Times New Roman" w:hAnsi="Times New Roman" w:cs="Times New Roman"/>
          <w:sz w:val="24"/>
          <w:szCs w:val="24"/>
        </w:rPr>
      </w:pPr>
      <w:r w:rsidRPr="00364B1A">
        <w:rPr>
          <w:rFonts w:ascii="Times New Roman" w:hAnsi="Times New Roman" w:cs="Times New Roman"/>
          <w:sz w:val="24"/>
          <w:szCs w:val="24"/>
        </w:rPr>
        <w:t>Vrlo česta životinja u stepskim travnatim područjima</w:t>
      </w:r>
      <w:r>
        <w:rPr>
          <w:rFonts w:ascii="Times New Roman" w:hAnsi="Times New Roman" w:cs="Times New Roman"/>
          <w:sz w:val="24"/>
          <w:szCs w:val="24"/>
        </w:rPr>
        <w:t>,</w:t>
      </w:r>
      <w:r w:rsidRPr="00364B1A">
        <w:rPr>
          <w:rFonts w:ascii="Times New Roman" w:hAnsi="Times New Roman" w:cs="Times New Roman"/>
          <w:sz w:val="24"/>
          <w:szCs w:val="24"/>
        </w:rPr>
        <w:t xml:space="preserve"> bilo je </w:t>
      </w:r>
      <w:r w:rsidRPr="00364B1A">
        <w:rPr>
          <w:rFonts w:ascii="Times New Roman" w:hAnsi="Times New Roman" w:cs="Times New Roman"/>
          <w:sz w:val="24"/>
          <w:szCs w:val="24"/>
          <w:u w:val="single"/>
        </w:rPr>
        <w:t>IZUMRLO GOVEDO (</w:t>
      </w:r>
      <w:r w:rsidRPr="00364B1A">
        <w:rPr>
          <w:rFonts w:ascii="Times New Roman" w:hAnsi="Times New Roman" w:cs="Times New Roman"/>
          <w:i/>
          <w:sz w:val="24"/>
          <w:szCs w:val="24"/>
          <w:u w:val="single"/>
        </w:rPr>
        <w:t>Bos primigenius</w:t>
      </w:r>
      <w:r w:rsidRPr="00364B1A">
        <w:rPr>
          <w:rFonts w:ascii="Times New Roman" w:hAnsi="Times New Roman" w:cs="Times New Roman"/>
          <w:sz w:val="24"/>
          <w:szCs w:val="24"/>
          <w:u w:val="single"/>
        </w:rPr>
        <w:t>).</w:t>
      </w:r>
      <w:r w:rsidRPr="00364B1A">
        <w:rPr>
          <w:rFonts w:ascii="Times New Roman" w:hAnsi="Times New Roman" w:cs="Times New Roman"/>
          <w:sz w:val="24"/>
          <w:szCs w:val="24"/>
        </w:rPr>
        <w:t> Bilo je vrlo sli</w:t>
      </w:r>
      <w:r>
        <w:rPr>
          <w:rFonts w:ascii="Times New Roman" w:hAnsi="Times New Roman" w:cs="Times New Roman"/>
          <w:sz w:val="24"/>
          <w:szCs w:val="24"/>
        </w:rPr>
        <w:t>čno današnjem domaćem govedu, ali</w:t>
      </w:r>
      <w:r w:rsidRPr="00364B1A">
        <w:rPr>
          <w:rFonts w:ascii="Times New Roman" w:hAnsi="Times New Roman" w:cs="Times New Roman"/>
          <w:sz w:val="24"/>
          <w:szCs w:val="24"/>
        </w:rPr>
        <w:t xml:space="preserve"> mnogo veće.</w:t>
      </w:r>
    </w:p>
    <w:p w:rsidR="00F376DE" w:rsidRDefault="00F376DE" w:rsidP="00F376DE">
      <w:pPr>
        <w:jc w:val="both"/>
        <w:rPr>
          <w:rFonts w:ascii="Times New Roman" w:hAnsi="Times New Roman" w:cs="Times New Roman"/>
          <w:sz w:val="24"/>
          <w:szCs w:val="24"/>
        </w:rPr>
      </w:pPr>
      <w:r w:rsidRPr="00364B1A">
        <w:rPr>
          <w:rFonts w:ascii="Times New Roman" w:hAnsi="Times New Roman" w:cs="Times New Roman"/>
          <w:sz w:val="24"/>
          <w:szCs w:val="24"/>
        </w:rPr>
        <w:t xml:space="preserve">Jedna od najzanimljivijih životinja tih prostora bio je </w:t>
      </w:r>
      <w:r w:rsidRPr="00364B1A">
        <w:rPr>
          <w:rFonts w:ascii="Times New Roman" w:hAnsi="Times New Roman" w:cs="Times New Roman"/>
          <w:sz w:val="24"/>
          <w:szCs w:val="24"/>
          <w:u w:val="single"/>
        </w:rPr>
        <w:t>GOLEMI JELEN (</w:t>
      </w:r>
      <w:r w:rsidRPr="00364B1A">
        <w:rPr>
          <w:rFonts w:ascii="Times New Roman" w:hAnsi="Times New Roman" w:cs="Times New Roman"/>
          <w:i/>
          <w:sz w:val="24"/>
          <w:szCs w:val="24"/>
          <w:u w:val="single"/>
        </w:rPr>
        <w:t>Megaceros gigantens</w:t>
      </w:r>
      <w:r w:rsidRPr="00364B1A">
        <w:rPr>
          <w:rFonts w:ascii="Times New Roman" w:hAnsi="Times New Roman" w:cs="Times New Roman"/>
          <w:sz w:val="24"/>
          <w:szCs w:val="24"/>
          <w:u w:val="single"/>
        </w:rPr>
        <w:t>)</w:t>
      </w:r>
      <w:r w:rsidRPr="00364B1A">
        <w:rPr>
          <w:rFonts w:ascii="Times New Roman" w:hAnsi="Times New Roman" w:cs="Times New Roman"/>
          <w:sz w:val="24"/>
          <w:szCs w:val="24"/>
        </w:rPr>
        <w:t>. Pripadao je jednoj od najvećih vrsta jelena koja je ikad živjela na Zemlji. Imao je ogromne lopataste rogove, raspona i do četiri metra, a svaki je rog težio oko 40 kilograma. Ta vrsta</w:t>
      </w:r>
      <w:r>
        <w:rPr>
          <w:rFonts w:ascii="Times New Roman" w:hAnsi="Times New Roman" w:cs="Times New Roman"/>
          <w:sz w:val="24"/>
          <w:szCs w:val="24"/>
        </w:rPr>
        <w:t xml:space="preserve"> izumrla je prije desetak hiljada</w:t>
      </w:r>
      <w:r w:rsidRPr="00364B1A">
        <w:rPr>
          <w:rFonts w:ascii="Times New Roman" w:hAnsi="Times New Roman" w:cs="Times New Roman"/>
          <w:sz w:val="24"/>
          <w:szCs w:val="24"/>
        </w:rPr>
        <w:t xml:space="preserve"> godina.</w:t>
      </w:r>
      <w:r>
        <w:rPr>
          <w:rFonts w:ascii="Times New Roman" w:hAnsi="Times New Roman" w:cs="Times New Roman"/>
          <w:sz w:val="24"/>
          <w:szCs w:val="24"/>
        </w:rPr>
        <w:t xml:space="preserve"> </w:t>
      </w:r>
      <w:r w:rsidRPr="00364B1A">
        <w:rPr>
          <w:rFonts w:ascii="Times New Roman" w:hAnsi="Times New Roman" w:cs="Times New Roman"/>
          <w:sz w:val="24"/>
          <w:szCs w:val="24"/>
        </w:rPr>
        <w:t>Još neke od životinja koje su živjele na stepskom području ledenog doba su</w:t>
      </w:r>
      <w:r>
        <w:rPr>
          <w:rFonts w:ascii="Times New Roman" w:hAnsi="Times New Roman" w:cs="Times New Roman"/>
          <w:sz w:val="24"/>
          <w:szCs w:val="24"/>
        </w:rPr>
        <w:t>:</w:t>
      </w:r>
      <w:r w:rsidRPr="00364B1A">
        <w:rPr>
          <w:rFonts w:ascii="Times New Roman" w:hAnsi="Times New Roman" w:cs="Times New Roman"/>
          <w:sz w:val="24"/>
          <w:szCs w:val="24"/>
        </w:rPr>
        <w:t xml:space="preserve"> </w:t>
      </w:r>
      <w:r w:rsidRPr="001B2CCE">
        <w:rPr>
          <w:rFonts w:ascii="Times New Roman" w:hAnsi="Times New Roman" w:cs="Times New Roman"/>
          <w:sz w:val="24"/>
          <w:szCs w:val="24"/>
          <w:u w:val="single"/>
        </w:rPr>
        <w:t>STEPSKA ZVIŽDARKA, SAIGA ANTILOPA, DIVLJI KONJ, LOS</w:t>
      </w:r>
      <w:r w:rsidRPr="00364B1A">
        <w:rPr>
          <w:rFonts w:ascii="Times New Roman" w:hAnsi="Times New Roman" w:cs="Times New Roman"/>
          <w:sz w:val="24"/>
          <w:szCs w:val="24"/>
        </w:rPr>
        <w:t>  i mnoge druge životinje. Sve one i danas postoje, a nalazimo ih u hladnijim područjima Sjeverne Amerike i Euroazije.</w:t>
      </w:r>
    </w:p>
    <w:p w:rsidR="00F376DE" w:rsidRDefault="00F376DE" w:rsidP="00F376DE">
      <w:pPr>
        <w:jc w:val="both"/>
        <w:rPr>
          <w:rFonts w:ascii="Times New Roman" w:hAnsi="Times New Roman" w:cs="Times New Roman"/>
          <w:sz w:val="24"/>
          <w:szCs w:val="24"/>
        </w:rPr>
      </w:pPr>
      <w:r w:rsidRPr="001B2CCE">
        <w:rPr>
          <w:rFonts w:ascii="Times New Roman" w:hAnsi="Times New Roman" w:cs="Times New Roman"/>
          <w:sz w:val="24"/>
          <w:szCs w:val="24"/>
        </w:rPr>
        <w:lastRenderedPageBreak/>
        <w:t>Pojedini sisavci ledenog doba</w:t>
      </w:r>
      <w:r>
        <w:rPr>
          <w:rFonts w:ascii="Times New Roman" w:hAnsi="Times New Roman" w:cs="Times New Roman"/>
          <w:sz w:val="24"/>
          <w:szCs w:val="24"/>
        </w:rPr>
        <w:t>,</w:t>
      </w:r>
      <w:r w:rsidRPr="001B2CCE">
        <w:rPr>
          <w:rFonts w:ascii="Times New Roman" w:hAnsi="Times New Roman" w:cs="Times New Roman"/>
          <w:sz w:val="24"/>
          <w:szCs w:val="24"/>
        </w:rPr>
        <w:t xml:space="preserve"> problem nepovoljnih klimatskih uvjeta</w:t>
      </w:r>
      <w:r>
        <w:rPr>
          <w:rFonts w:ascii="Times New Roman" w:hAnsi="Times New Roman" w:cs="Times New Roman"/>
          <w:sz w:val="24"/>
          <w:szCs w:val="24"/>
        </w:rPr>
        <w:t>,</w:t>
      </w:r>
      <w:r w:rsidRPr="001B2CCE">
        <w:rPr>
          <w:rFonts w:ascii="Times New Roman" w:hAnsi="Times New Roman" w:cs="Times New Roman"/>
          <w:sz w:val="24"/>
          <w:szCs w:val="24"/>
        </w:rPr>
        <w:t xml:space="preserve"> rješavali su na taj način </w:t>
      </w:r>
      <w:r>
        <w:rPr>
          <w:rFonts w:ascii="Times New Roman" w:hAnsi="Times New Roman" w:cs="Times New Roman"/>
          <w:sz w:val="24"/>
          <w:szCs w:val="24"/>
        </w:rPr>
        <w:t>što su veći dio godine provodili</w:t>
      </w:r>
      <w:r w:rsidRPr="001B2CCE">
        <w:rPr>
          <w:rFonts w:ascii="Times New Roman" w:hAnsi="Times New Roman" w:cs="Times New Roman"/>
          <w:sz w:val="24"/>
          <w:szCs w:val="24"/>
        </w:rPr>
        <w:t xml:space="preserve"> u špiljama. Neke od tih životinja su</w:t>
      </w:r>
      <w:r>
        <w:rPr>
          <w:rFonts w:ascii="Times New Roman" w:hAnsi="Times New Roman" w:cs="Times New Roman"/>
          <w:sz w:val="24"/>
          <w:szCs w:val="24"/>
        </w:rPr>
        <w:t>: špiljski medvjed, špiljska hijena, itd.</w:t>
      </w:r>
    </w:p>
    <w:p w:rsidR="00F376DE" w:rsidRDefault="00F376DE" w:rsidP="00F376DE">
      <w:pPr>
        <w:jc w:val="both"/>
        <w:rPr>
          <w:rFonts w:ascii="Times New Roman" w:hAnsi="Times New Roman" w:cs="Times New Roman"/>
          <w:sz w:val="24"/>
          <w:szCs w:val="24"/>
        </w:rPr>
      </w:pPr>
      <w:r w:rsidRPr="001B2CCE">
        <w:rPr>
          <w:rFonts w:ascii="Times New Roman" w:hAnsi="Times New Roman" w:cs="Times New Roman"/>
          <w:sz w:val="24"/>
          <w:szCs w:val="24"/>
        </w:rPr>
        <w:t>Osim sisavaca, za vrijeme ledenog doba živjele su i mnoge ptice, koje i danas naseljavaju sjeverna područja i visoke planine. Zahvaljujući svom načinu života</w:t>
      </w:r>
      <w:r>
        <w:rPr>
          <w:rFonts w:ascii="Times New Roman" w:hAnsi="Times New Roman" w:cs="Times New Roman"/>
          <w:sz w:val="24"/>
          <w:szCs w:val="24"/>
        </w:rPr>
        <w:t>,</w:t>
      </w:r>
      <w:r w:rsidRPr="001B2CCE">
        <w:rPr>
          <w:rFonts w:ascii="Times New Roman" w:hAnsi="Times New Roman" w:cs="Times New Roman"/>
          <w:sz w:val="24"/>
          <w:szCs w:val="24"/>
        </w:rPr>
        <w:t xml:space="preserve"> koji uključuje seobe sa jednog na drugo područje, ptice su problem velikih hladnoća rješavale tako što su odselile u područja manje hladnoće. Ptice grabljivice selile su za svojim plijenom, dok su ostale odlazile u krajeve gdje su rasle biljke potrebne za njihovu prehranu.</w:t>
      </w:r>
    </w:p>
    <w:p w:rsidR="00F376DE" w:rsidRDefault="00F376DE" w:rsidP="00F376DE">
      <w:pPr>
        <w:jc w:val="both"/>
        <w:rPr>
          <w:rFonts w:ascii="Times New Roman" w:hAnsi="Times New Roman" w:cs="Times New Roman"/>
          <w:sz w:val="24"/>
          <w:szCs w:val="24"/>
        </w:rPr>
      </w:pPr>
      <w:r w:rsidRPr="001B2CCE">
        <w:rPr>
          <w:rFonts w:ascii="Times New Roman" w:hAnsi="Times New Roman" w:cs="Times New Roman"/>
          <w:sz w:val="24"/>
          <w:szCs w:val="24"/>
        </w:rPr>
        <w:t>Još jedna skupina životinja koje su naseljavale Zemlj</w:t>
      </w:r>
      <w:r>
        <w:rPr>
          <w:rFonts w:ascii="Times New Roman" w:hAnsi="Times New Roman" w:cs="Times New Roman"/>
          <w:sz w:val="24"/>
          <w:szCs w:val="24"/>
        </w:rPr>
        <w:t>u u vrijeme pleistocenske glacijacije</w:t>
      </w:r>
      <w:r w:rsidRPr="001B2CCE">
        <w:rPr>
          <w:rFonts w:ascii="Times New Roman" w:hAnsi="Times New Roman" w:cs="Times New Roman"/>
          <w:sz w:val="24"/>
          <w:szCs w:val="24"/>
        </w:rPr>
        <w:t xml:space="preserve"> bili su kukci. Oni su kao fosili vrlo rijetko sačuvani, pa njihova rasprostranjenost u ledeno doba još nij</w:t>
      </w:r>
      <w:r>
        <w:rPr>
          <w:rFonts w:ascii="Times New Roman" w:hAnsi="Times New Roman" w:cs="Times New Roman"/>
          <w:sz w:val="24"/>
          <w:szCs w:val="24"/>
        </w:rPr>
        <w:t>e dobro proučena, a naučnici</w:t>
      </w:r>
      <w:r w:rsidRPr="001B2CCE">
        <w:rPr>
          <w:rFonts w:ascii="Times New Roman" w:hAnsi="Times New Roman" w:cs="Times New Roman"/>
          <w:sz w:val="24"/>
          <w:szCs w:val="24"/>
        </w:rPr>
        <w:t xml:space="preserve"> mogu samo pretpostavljati koje su vrste živjele u područjima pleistocenske tundre i hladne stepe.</w:t>
      </w:r>
    </w:p>
    <w:p w:rsidR="00F376DE" w:rsidRDefault="00F376DE" w:rsidP="00F376DE">
      <w:pPr>
        <w:jc w:val="both"/>
        <w:rPr>
          <w:rFonts w:ascii="Times New Roman" w:hAnsi="Times New Roman" w:cs="Times New Roman"/>
          <w:sz w:val="24"/>
          <w:szCs w:val="24"/>
        </w:rPr>
      </w:pPr>
      <w:r w:rsidRPr="001B2CCE">
        <w:rPr>
          <w:rFonts w:ascii="Times New Roman" w:hAnsi="Times New Roman" w:cs="Times New Roman"/>
          <w:sz w:val="24"/>
          <w:szCs w:val="24"/>
        </w:rPr>
        <w:t>Također, vrlo važna životinjska skupina bili su puževi. Njihovi fosi</w:t>
      </w:r>
      <w:r>
        <w:rPr>
          <w:rFonts w:ascii="Times New Roman" w:hAnsi="Times New Roman" w:cs="Times New Roman"/>
          <w:sz w:val="24"/>
          <w:szCs w:val="24"/>
        </w:rPr>
        <w:t xml:space="preserve">lni ostaci u stijenama pomažu pri </w:t>
      </w:r>
      <w:r w:rsidRPr="001B2CCE">
        <w:rPr>
          <w:rFonts w:ascii="Times New Roman" w:hAnsi="Times New Roman" w:cs="Times New Roman"/>
          <w:sz w:val="24"/>
          <w:szCs w:val="24"/>
        </w:rPr>
        <w:t>rekonstruiranju mnogih događanja u vrijeme ledenog doba. Pretpostavlja se da su još mnoge životinje živjele u vrijeme posljednjeg ledenog doba, ali su sa njegovim završetkom izumrle, a fosilni ostaci nisu sačuvani tako da o njima ne postoje nikakvi podaci. </w:t>
      </w:r>
    </w:p>
    <w:p w:rsidR="00F376DE" w:rsidRDefault="00F376DE" w:rsidP="00F376DE">
      <w:pPr>
        <w:jc w:val="both"/>
        <w:rPr>
          <w:rFonts w:ascii="Times New Roman" w:hAnsi="Times New Roman" w:cs="Times New Roman"/>
          <w:sz w:val="24"/>
          <w:szCs w:val="24"/>
        </w:rPr>
      </w:pPr>
    </w:p>
    <w:p w:rsidR="00F376DE" w:rsidRDefault="00F376DE" w:rsidP="00F376DE">
      <w:pPr>
        <w:pStyle w:val="ListParagraph"/>
        <w:numPr>
          <w:ilvl w:val="1"/>
          <w:numId w:val="2"/>
        </w:numPr>
        <w:jc w:val="both"/>
        <w:rPr>
          <w:rFonts w:ascii="Times New Roman" w:hAnsi="Times New Roman" w:cs="Times New Roman"/>
          <w:b/>
          <w:sz w:val="24"/>
          <w:szCs w:val="24"/>
        </w:rPr>
      </w:pPr>
      <w:r>
        <w:rPr>
          <w:rFonts w:ascii="Times New Roman" w:hAnsi="Times New Roman" w:cs="Times New Roman"/>
          <w:b/>
          <w:sz w:val="24"/>
          <w:szCs w:val="24"/>
        </w:rPr>
        <w:t xml:space="preserve"> Holocen</w:t>
      </w:r>
    </w:p>
    <w:p w:rsidR="00EB72B0" w:rsidRDefault="00EB72B0" w:rsidP="00EB72B0">
      <w:pPr>
        <w:jc w:val="both"/>
        <w:rPr>
          <w:rFonts w:ascii="Times New Roman" w:hAnsi="Times New Roman" w:cs="Times New Roman"/>
          <w:b/>
          <w:sz w:val="24"/>
          <w:szCs w:val="24"/>
        </w:rPr>
      </w:pPr>
    </w:p>
    <w:p w:rsidR="00EB72B0" w:rsidRDefault="00EB72B0" w:rsidP="00EB72B0">
      <w:pPr>
        <w:jc w:val="both"/>
        <w:rPr>
          <w:rFonts w:ascii="Times New Roman" w:hAnsi="Times New Roman" w:cs="Times New Roman"/>
          <w:i/>
          <w:sz w:val="24"/>
          <w:szCs w:val="24"/>
          <w:lang w:val="bs-Latn-BA"/>
        </w:rPr>
      </w:pPr>
      <w:r w:rsidRPr="00EB72B0">
        <w:rPr>
          <w:rFonts w:ascii="Times New Roman" w:eastAsia="Calibri" w:hAnsi="Times New Roman" w:cs="Times New Roman"/>
          <w:sz w:val="24"/>
          <w:szCs w:val="24"/>
          <w:lang w:val="bs-Latn-BA"/>
        </w:rPr>
        <w:t>Holocen je</w:t>
      </w:r>
      <w:r w:rsidRPr="00EB72B0">
        <w:rPr>
          <w:rFonts w:ascii="Times New Roman" w:hAnsi="Times New Roman" w:cs="Times New Roman"/>
          <w:sz w:val="24"/>
          <w:szCs w:val="24"/>
          <w:lang w:val="bs-Latn-BA"/>
        </w:rPr>
        <w:t xml:space="preserve"> intergalacijalno (među</w:t>
      </w:r>
      <w:r w:rsidRPr="00EB72B0">
        <w:rPr>
          <w:rFonts w:ascii="Times New Roman" w:eastAsia="Calibri" w:hAnsi="Times New Roman" w:cs="Times New Roman"/>
          <w:sz w:val="24"/>
          <w:szCs w:val="24"/>
          <w:lang w:val="bs-Latn-BA"/>
        </w:rPr>
        <w:t>ledeno ) razdoblje u kojem i danas živimo.</w:t>
      </w:r>
    </w:p>
    <w:p w:rsidR="00EB72B0" w:rsidRPr="00EB72B0" w:rsidRDefault="00EB72B0" w:rsidP="00EB72B0">
      <w:pPr>
        <w:jc w:val="both"/>
        <w:rPr>
          <w:rFonts w:ascii="Times New Roman" w:eastAsia="Calibri" w:hAnsi="Times New Roman" w:cs="Times New Roman"/>
          <w:i/>
          <w:sz w:val="24"/>
          <w:szCs w:val="24"/>
          <w:lang w:val="bs-Latn-BA"/>
        </w:rPr>
      </w:pPr>
      <w:r w:rsidRPr="00EB72B0">
        <w:rPr>
          <w:rFonts w:ascii="Times New Roman" w:eastAsia="Calibri" w:hAnsi="Times New Roman" w:cs="Times New Roman"/>
          <w:sz w:val="24"/>
          <w:szCs w:val="24"/>
          <w:lang w:val="bs-Latn-BA"/>
        </w:rPr>
        <w:t>U holocenu je nastalo Baltičko more spajanjem S</w:t>
      </w:r>
      <w:r w:rsidRPr="00EB72B0">
        <w:rPr>
          <w:rFonts w:ascii="Times New Roman" w:hAnsi="Times New Roman" w:cs="Times New Roman"/>
          <w:sz w:val="24"/>
          <w:szCs w:val="24"/>
          <w:lang w:val="bs-Latn-BA"/>
        </w:rPr>
        <w:t>jevernog ledenog mora sa velikim</w:t>
      </w:r>
      <w:r w:rsidRPr="00EB72B0">
        <w:rPr>
          <w:rFonts w:ascii="Times New Roman" w:eastAsia="Calibri" w:hAnsi="Times New Roman" w:cs="Times New Roman"/>
          <w:sz w:val="24"/>
          <w:szCs w:val="24"/>
          <w:lang w:val="bs-Latn-BA"/>
        </w:rPr>
        <w:t xml:space="preserve"> ledenjačkim jezerom. Za vrijeme ledenog doba evropska područja sjeverno od sredozemlja bila su prekrivena tundrom, stepom i crnogoričnom šumom.</w:t>
      </w:r>
    </w:p>
    <w:p w:rsidR="00EB72B0" w:rsidRPr="00EB72B0" w:rsidRDefault="00EB72B0" w:rsidP="00EB72B0">
      <w:pPr>
        <w:jc w:val="both"/>
        <w:rPr>
          <w:rFonts w:ascii="Times New Roman" w:eastAsia="Calibri" w:hAnsi="Times New Roman" w:cs="Times New Roman"/>
          <w:sz w:val="24"/>
          <w:szCs w:val="24"/>
          <w:lang w:val="bs-Latn-BA"/>
        </w:rPr>
      </w:pPr>
      <w:r w:rsidRPr="00EB72B0">
        <w:rPr>
          <w:rFonts w:ascii="Times New Roman" w:hAnsi="Times New Roman" w:cs="Times New Roman"/>
          <w:sz w:val="24"/>
          <w:szCs w:val="24"/>
          <w:lang w:val="bs-Latn-BA"/>
        </w:rPr>
        <w:t>Na prostorima južnog B</w:t>
      </w:r>
      <w:r w:rsidRPr="00EB72B0">
        <w:rPr>
          <w:rFonts w:ascii="Times New Roman" w:eastAsia="Calibri" w:hAnsi="Times New Roman" w:cs="Times New Roman"/>
          <w:sz w:val="24"/>
          <w:szCs w:val="24"/>
          <w:lang w:val="bs-Latn-BA"/>
        </w:rPr>
        <w:t>alkana za vrijeme kvartara stvorena su 4 tipa sedimenata:</w:t>
      </w:r>
    </w:p>
    <w:p w:rsidR="00EB72B0" w:rsidRPr="00EB72B0" w:rsidRDefault="00EB72B0" w:rsidP="00EB72B0">
      <w:pPr>
        <w:numPr>
          <w:ilvl w:val="1"/>
          <w:numId w:val="4"/>
        </w:numPr>
        <w:spacing w:after="0"/>
        <w:jc w:val="both"/>
        <w:rPr>
          <w:rFonts w:ascii="Times New Roman" w:eastAsia="Calibri" w:hAnsi="Times New Roman" w:cs="Times New Roman"/>
          <w:sz w:val="24"/>
          <w:szCs w:val="24"/>
          <w:lang w:val="bs-Latn-BA"/>
        </w:rPr>
      </w:pPr>
      <w:r w:rsidRPr="00EB72B0">
        <w:rPr>
          <w:rFonts w:ascii="Times New Roman" w:eastAsia="Calibri" w:hAnsi="Times New Roman" w:cs="Times New Roman"/>
          <w:sz w:val="24"/>
          <w:szCs w:val="24"/>
          <w:lang w:val="bs-Latn-BA"/>
        </w:rPr>
        <w:t>ledenički (morene)</w:t>
      </w:r>
    </w:p>
    <w:p w:rsidR="00EB72B0" w:rsidRPr="00EB72B0" w:rsidRDefault="00EB72B0" w:rsidP="00EB72B0">
      <w:pPr>
        <w:numPr>
          <w:ilvl w:val="1"/>
          <w:numId w:val="4"/>
        </w:numPr>
        <w:spacing w:after="0"/>
        <w:jc w:val="both"/>
        <w:rPr>
          <w:rFonts w:ascii="Times New Roman" w:eastAsia="Calibri" w:hAnsi="Times New Roman" w:cs="Times New Roman"/>
          <w:sz w:val="24"/>
          <w:szCs w:val="24"/>
          <w:lang w:val="bs-Latn-BA"/>
        </w:rPr>
      </w:pPr>
      <w:r w:rsidRPr="00EB72B0">
        <w:rPr>
          <w:rFonts w:ascii="Times New Roman" w:eastAsia="Calibri" w:hAnsi="Times New Roman" w:cs="Times New Roman"/>
          <w:sz w:val="24"/>
          <w:szCs w:val="24"/>
          <w:lang w:val="bs-Latn-BA"/>
        </w:rPr>
        <w:t xml:space="preserve">eolški (les i pjeskovi) </w:t>
      </w:r>
    </w:p>
    <w:p w:rsidR="00EB72B0" w:rsidRPr="00EB72B0" w:rsidRDefault="00EB72B0" w:rsidP="00EB72B0">
      <w:pPr>
        <w:numPr>
          <w:ilvl w:val="1"/>
          <w:numId w:val="4"/>
        </w:numPr>
        <w:spacing w:after="0"/>
        <w:jc w:val="both"/>
        <w:rPr>
          <w:rFonts w:ascii="Times New Roman" w:eastAsia="Calibri" w:hAnsi="Times New Roman" w:cs="Times New Roman"/>
          <w:sz w:val="24"/>
          <w:szCs w:val="24"/>
          <w:lang w:val="bs-Latn-BA"/>
        </w:rPr>
      </w:pPr>
      <w:r w:rsidRPr="00EB72B0">
        <w:rPr>
          <w:rFonts w:ascii="Times New Roman" w:hAnsi="Times New Roman" w:cs="Times New Roman"/>
          <w:sz w:val="24"/>
          <w:szCs w:val="24"/>
          <w:lang w:val="bs-Latn-BA"/>
        </w:rPr>
        <w:t>ri</w:t>
      </w:r>
      <w:r w:rsidRPr="00EB72B0">
        <w:rPr>
          <w:rFonts w:ascii="Times New Roman" w:eastAsia="Calibri" w:hAnsi="Times New Roman" w:cs="Times New Roman"/>
          <w:sz w:val="24"/>
          <w:szCs w:val="24"/>
          <w:lang w:val="bs-Latn-BA"/>
        </w:rPr>
        <w:t>ječno  - jezerski (šljunkovi, pijesci i glina)</w:t>
      </w:r>
    </w:p>
    <w:p w:rsidR="00EB72B0" w:rsidRPr="00EB72B0" w:rsidRDefault="00EB72B0" w:rsidP="00EB72B0">
      <w:pPr>
        <w:numPr>
          <w:ilvl w:val="1"/>
          <w:numId w:val="4"/>
        </w:numPr>
        <w:spacing w:after="0"/>
        <w:jc w:val="both"/>
        <w:rPr>
          <w:rFonts w:ascii="Times New Roman" w:eastAsia="Calibri" w:hAnsi="Times New Roman" w:cs="Times New Roman"/>
          <w:sz w:val="24"/>
          <w:szCs w:val="24"/>
          <w:lang w:val="bs-Latn-BA"/>
        </w:rPr>
      </w:pPr>
      <w:r w:rsidRPr="00EB72B0">
        <w:rPr>
          <w:rFonts w:ascii="Times New Roman" w:eastAsia="Calibri" w:hAnsi="Times New Roman" w:cs="Times New Roman"/>
          <w:sz w:val="24"/>
          <w:szCs w:val="24"/>
          <w:lang w:val="bs-Latn-BA"/>
        </w:rPr>
        <w:t>pećinski sedimenti (pjeskovi, šljunak, gline)</w:t>
      </w:r>
    </w:p>
    <w:p w:rsidR="00EB72B0" w:rsidRPr="00EB72B0" w:rsidRDefault="00EB72B0" w:rsidP="00EB72B0">
      <w:pPr>
        <w:jc w:val="both"/>
        <w:rPr>
          <w:rFonts w:ascii="Times New Roman" w:eastAsia="Calibri" w:hAnsi="Times New Roman" w:cs="Times New Roman"/>
          <w:sz w:val="24"/>
          <w:szCs w:val="24"/>
          <w:lang w:val="bs-Latn-BA"/>
        </w:rPr>
      </w:pPr>
      <w:r w:rsidRPr="00EB72B0">
        <w:rPr>
          <w:rFonts w:ascii="Times New Roman" w:eastAsia="Calibri" w:hAnsi="Times New Roman" w:cs="Times New Roman"/>
          <w:sz w:val="24"/>
          <w:szCs w:val="24"/>
          <w:lang w:val="bs-Latn-BA"/>
        </w:rPr>
        <w:t>Na prostorima Balkana nađeno je zlato, hromit i ilemit.</w:t>
      </w:r>
    </w:p>
    <w:p w:rsidR="00EB72B0" w:rsidRPr="00EB72B0" w:rsidRDefault="00EB72B0" w:rsidP="00EB72B0">
      <w:pPr>
        <w:jc w:val="both"/>
        <w:rPr>
          <w:rFonts w:ascii="Times New Roman" w:eastAsia="Calibri" w:hAnsi="Times New Roman" w:cs="Times New Roman"/>
          <w:sz w:val="24"/>
          <w:szCs w:val="24"/>
          <w:lang w:val="bs-Latn-BA"/>
        </w:rPr>
      </w:pPr>
      <w:r w:rsidRPr="00EB72B0">
        <w:rPr>
          <w:rFonts w:ascii="Times New Roman" w:eastAsia="Calibri" w:hAnsi="Times New Roman" w:cs="Times New Roman"/>
          <w:sz w:val="24"/>
          <w:szCs w:val="24"/>
          <w:lang w:val="bs-Latn-BA"/>
        </w:rPr>
        <w:t>Natoplije razdoblje holocena bilo je na „početku njegovog nastanka“ kada je vladao holocenski termalni optimum, a nakon toga je uslijedilo dugotrajno razdoblje sve većeg zahlađenja.</w:t>
      </w:r>
      <w:r>
        <w:rPr>
          <w:rFonts w:ascii="Times New Roman" w:hAnsi="Times New Roman" w:cs="Times New Roman"/>
          <w:sz w:val="24"/>
          <w:szCs w:val="24"/>
          <w:lang w:val="bs-Latn-BA"/>
        </w:rPr>
        <w:t xml:space="preserve"> </w:t>
      </w:r>
      <w:r w:rsidRPr="00EB72B0">
        <w:rPr>
          <w:rFonts w:ascii="Times New Roman" w:eastAsia="Calibri" w:hAnsi="Times New Roman" w:cs="Times New Roman"/>
          <w:sz w:val="24"/>
          <w:szCs w:val="24"/>
          <w:lang w:val="bs-Latn-BA"/>
        </w:rPr>
        <w:t>U holocenu razlikujemo pet klimatskih razdoblja:</w:t>
      </w:r>
    </w:p>
    <w:p w:rsidR="00EB72B0" w:rsidRPr="00EB72B0" w:rsidRDefault="00EB72B0" w:rsidP="00EB72B0">
      <w:pPr>
        <w:numPr>
          <w:ilvl w:val="1"/>
          <w:numId w:val="4"/>
        </w:numPr>
        <w:spacing w:after="0"/>
        <w:jc w:val="both"/>
        <w:rPr>
          <w:rFonts w:ascii="Times New Roman" w:eastAsia="Calibri" w:hAnsi="Times New Roman" w:cs="Times New Roman"/>
          <w:sz w:val="24"/>
          <w:szCs w:val="24"/>
          <w:lang w:val="bs-Latn-BA"/>
        </w:rPr>
      </w:pPr>
      <w:r w:rsidRPr="00EB72B0">
        <w:rPr>
          <w:rFonts w:ascii="Times New Roman" w:eastAsia="Calibri" w:hAnsi="Times New Roman" w:cs="Times New Roman"/>
          <w:sz w:val="24"/>
          <w:szCs w:val="24"/>
          <w:lang w:val="bs-Latn-BA"/>
        </w:rPr>
        <w:t>preborealno i borealno razdoblje</w:t>
      </w:r>
    </w:p>
    <w:p w:rsidR="00EB72B0" w:rsidRPr="00EB72B0" w:rsidRDefault="00EB72B0" w:rsidP="00EB72B0">
      <w:pPr>
        <w:numPr>
          <w:ilvl w:val="1"/>
          <w:numId w:val="4"/>
        </w:numPr>
        <w:spacing w:after="0"/>
        <w:jc w:val="both"/>
        <w:rPr>
          <w:rFonts w:ascii="Times New Roman" w:eastAsia="Calibri" w:hAnsi="Times New Roman" w:cs="Times New Roman"/>
          <w:sz w:val="24"/>
          <w:szCs w:val="24"/>
          <w:lang w:val="bs-Latn-BA"/>
        </w:rPr>
      </w:pPr>
      <w:r w:rsidRPr="00EB72B0">
        <w:rPr>
          <w:rFonts w:ascii="Times New Roman" w:eastAsia="Calibri" w:hAnsi="Times New Roman" w:cs="Times New Roman"/>
          <w:sz w:val="24"/>
          <w:szCs w:val="24"/>
          <w:lang w:val="bs-Latn-BA"/>
        </w:rPr>
        <w:t>atlansko razdoblje</w:t>
      </w:r>
    </w:p>
    <w:p w:rsidR="00EB72B0" w:rsidRPr="00EB72B0" w:rsidRDefault="00EB72B0" w:rsidP="00EB72B0">
      <w:pPr>
        <w:numPr>
          <w:ilvl w:val="1"/>
          <w:numId w:val="4"/>
        </w:numPr>
        <w:spacing w:after="0"/>
        <w:jc w:val="both"/>
        <w:rPr>
          <w:rFonts w:ascii="Times New Roman" w:eastAsia="Calibri" w:hAnsi="Times New Roman" w:cs="Times New Roman"/>
          <w:sz w:val="24"/>
          <w:szCs w:val="24"/>
          <w:lang w:val="bs-Latn-BA"/>
        </w:rPr>
      </w:pPr>
      <w:r w:rsidRPr="00EB72B0">
        <w:rPr>
          <w:rFonts w:ascii="Times New Roman" w:eastAsia="Calibri" w:hAnsi="Times New Roman" w:cs="Times New Roman"/>
          <w:sz w:val="24"/>
          <w:szCs w:val="24"/>
          <w:lang w:val="bs-Latn-BA"/>
        </w:rPr>
        <w:t>sub -  borealno razdoblje</w:t>
      </w:r>
    </w:p>
    <w:p w:rsidR="00EB72B0" w:rsidRDefault="00EB72B0" w:rsidP="00EB72B0">
      <w:pPr>
        <w:numPr>
          <w:ilvl w:val="1"/>
          <w:numId w:val="4"/>
        </w:numPr>
        <w:spacing w:after="0"/>
        <w:jc w:val="both"/>
        <w:rPr>
          <w:rFonts w:ascii="Times New Roman" w:hAnsi="Times New Roman" w:cs="Times New Roman"/>
          <w:sz w:val="24"/>
          <w:szCs w:val="24"/>
          <w:lang w:val="bs-Latn-BA"/>
        </w:rPr>
      </w:pPr>
      <w:r w:rsidRPr="00EB72B0">
        <w:rPr>
          <w:rFonts w:ascii="Times New Roman" w:eastAsia="Calibri" w:hAnsi="Times New Roman" w:cs="Times New Roman"/>
          <w:sz w:val="24"/>
          <w:szCs w:val="24"/>
          <w:lang w:val="bs-Latn-BA"/>
        </w:rPr>
        <w:t xml:space="preserve">sub -  atlantsko razdoblje </w:t>
      </w:r>
    </w:p>
    <w:p w:rsidR="00EB72B0" w:rsidRDefault="00EB72B0" w:rsidP="00EB72B0">
      <w:pPr>
        <w:pStyle w:val="ListParagraph"/>
        <w:numPr>
          <w:ilvl w:val="2"/>
          <w:numId w:val="2"/>
        </w:numPr>
        <w:spacing w:after="0"/>
        <w:jc w:val="both"/>
        <w:rPr>
          <w:rFonts w:ascii="Times New Roman" w:eastAsia="Calibri" w:hAnsi="Times New Roman" w:cs="Times New Roman"/>
          <w:b/>
          <w:sz w:val="24"/>
          <w:szCs w:val="24"/>
          <w:lang w:val="bs-Latn-BA"/>
        </w:rPr>
      </w:pPr>
      <w:r>
        <w:rPr>
          <w:rFonts w:ascii="Times New Roman" w:eastAsia="Calibri" w:hAnsi="Times New Roman" w:cs="Times New Roman"/>
          <w:b/>
          <w:sz w:val="24"/>
          <w:szCs w:val="24"/>
          <w:lang w:val="bs-Latn-BA"/>
        </w:rPr>
        <w:lastRenderedPageBreak/>
        <w:t>Pojava čovjeka</w:t>
      </w:r>
    </w:p>
    <w:p w:rsidR="00EB72B0" w:rsidRDefault="00EB72B0" w:rsidP="00EB72B0">
      <w:pPr>
        <w:spacing w:after="0"/>
        <w:jc w:val="both"/>
        <w:rPr>
          <w:rFonts w:ascii="Times New Roman" w:eastAsia="Calibri" w:hAnsi="Times New Roman" w:cs="Times New Roman"/>
          <w:b/>
          <w:sz w:val="24"/>
          <w:szCs w:val="24"/>
          <w:lang w:val="bs-Latn-BA"/>
        </w:rPr>
      </w:pPr>
    </w:p>
    <w:p w:rsidR="00915D8D" w:rsidRDefault="00915D8D" w:rsidP="00915D8D">
      <w:pPr>
        <w:jc w:val="both"/>
        <w:rPr>
          <w:rFonts w:ascii="Times New Roman" w:hAnsi="Times New Roman" w:cs="Times New Roman"/>
          <w:sz w:val="24"/>
          <w:szCs w:val="24"/>
        </w:rPr>
      </w:pPr>
      <w:r w:rsidRPr="00C41895">
        <w:rPr>
          <w:rFonts w:ascii="Times New Roman" w:hAnsi="Times New Roman" w:cs="Times New Roman"/>
          <w:sz w:val="24"/>
          <w:szCs w:val="24"/>
        </w:rPr>
        <w:t>Pojava humanizacije, tj. nastajanja čovjekolikih stvo</w:t>
      </w:r>
      <w:r>
        <w:rPr>
          <w:rFonts w:ascii="Times New Roman" w:hAnsi="Times New Roman" w:cs="Times New Roman"/>
          <w:sz w:val="24"/>
          <w:szCs w:val="24"/>
        </w:rPr>
        <w:t>renja starija je od kvartara, ali</w:t>
      </w:r>
      <w:r w:rsidRPr="00C41895">
        <w:rPr>
          <w:rFonts w:ascii="Times New Roman" w:hAnsi="Times New Roman" w:cs="Times New Roman"/>
          <w:sz w:val="24"/>
          <w:szCs w:val="24"/>
        </w:rPr>
        <w:t xml:space="preserve"> pojava čovjeka manje-više sličnog današnjem vezana je uz pleistocen. Od samog početka tog razdoblja žive razne vrste hominida (čovjekovih predaka) </w:t>
      </w:r>
      <w:r>
        <w:rPr>
          <w:rFonts w:ascii="Times New Roman" w:hAnsi="Times New Roman" w:cs="Times New Roman"/>
          <w:sz w:val="24"/>
          <w:szCs w:val="24"/>
        </w:rPr>
        <w:t>koje se vjerov</w:t>
      </w:r>
      <w:r w:rsidRPr="00C41895">
        <w:rPr>
          <w:rFonts w:ascii="Times New Roman" w:hAnsi="Times New Roman" w:cs="Times New Roman"/>
          <w:sz w:val="24"/>
          <w:szCs w:val="24"/>
        </w:rPr>
        <w:t>atno nadovezuju na neogenski rod Ramapithecus. Ljudima najbliži bili su hominidi Australopithecinae koji su živjeli već u neogenu, a izumrli na početku pleistocena. Živjeli su, bar se tako pretpostavlja, na području Afrike.</w:t>
      </w:r>
    </w:p>
    <w:p w:rsidR="00915D8D" w:rsidRDefault="00915D8D" w:rsidP="00915D8D">
      <w:pPr>
        <w:jc w:val="center"/>
        <w:rPr>
          <w:rFonts w:ascii="Times New Roman" w:hAnsi="Times New Roman" w:cs="Times New Roman"/>
          <w:sz w:val="24"/>
          <w:szCs w:val="24"/>
        </w:rPr>
      </w:pPr>
      <w:r>
        <w:rPr>
          <w:noProof/>
          <w:lang w:val="en-US"/>
        </w:rPr>
        <w:drawing>
          <wp:inline distT="0" distB="0" distL="0" distR="0">
            <wp:extent cx="1714500" cy="1571625"/>
            <wp:effectExtent l="19050" t="0" r="0" b="0"/>
            <wp:docPr id="7" name="Picture 1" descr="http://www.geog.pmf.unizg.hr/e_skola/geo/maturalni/ledena_doba/ledena_doba_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pmf.unizg.hr/e_skola/geo/maturalni/ledena_doba/ledena_doba_files/image028.jpg"/>
                    <pic:cNvPicPr>
                      <a:picLocks noChangeAspect="1" noChangeArrowheads="1"/>
                    </pic:cNvPicPr>
                  </pic:nvPicPr>
                  <pic:blipFill>
                    <a:blip r:embed="rId19" cstate="print"/>
                    <a:srcRect/>
                    <a:stretch>
                      <a:fillRect/>
                    </a:stretch>
                  </pic:blipFill>
                  <pic:spPr bwMode="auto">
                    <a:xfrm>
                      <a:off x="0" y="0"/>
                      <a:ext cx="1714500" cy="1571625"/>
                    </a:xfrm>
                    <a:prstGeom prst="rect">
                      <a:avLst/>
                    </a:prstGeom>
                    <a:noFill/>
                    <a:ln w="9525">
                      <a:noFill/>
                      <a:miter lim="800000"/>
                      <a:headEnd/>
                      <a:tailEnd/>
                    </a:ln>
                  </pic:spPr>
                </pic:pic>
              </a:graphicData>
            </a:graphic>
          </wp:inline>
        </w:drawing>
      </w:r>
    </w:p>
    <w:p w:rsidR="00915D8D" w:rsidRDefault="00915D8D" w:rsidP="00915D8D">
      <w:pPr>
        <w:jc w:val="center"/>
        <w:rPr>
          <w:rFonts w:ascii="Times New Roman" w:hAnsi="Times New Roman" w:cs="Times New Roman"/>
          <w:i/>
          <w:sz w:val="24"/>
          <w:szCs w:val="24"/>
        </w:rPr>
      </w:pPr>
      <w:r>
        <w:rPr>
          <w:rFonts w:ascii="Times New Roman" w:hAnsi="Times New Roman" w:cs="Times New Roman"/>
          <w:sz w:val="24"/>
          <w:szCs w:val="24"/>
        </w:rPr>
        <w:t xml:space="preserve">Slika 10.  </w:t>
      </w:r>
      <w:r w:rsidRPr="00915D8D">
        <w:rPr>
          <w:rFonts w:ascii="Times New Roman" w:hAnsi="Times New Roman" w:cs="Times New Roman"/>
          <w:i/>
          <w:sz w:val="24"/>
          <w:szCs w:val="24"/>
        </w:rPr>
        <w:t>Australopithecinae</w:t>
      </w:r>
    </w:p>
    <w:p w:rsidR="00915D8D" w:rsidRDefault="00915D8D" w:rsidP="00915D8D">
      <w:pPr>
        <w:jc w:val="center"/>
        <w:rPr>
          <w:rFonts w:ascii="Times New Roman" w:hAnsi="Times New Roman" w:cs="Times New Roman"/>
          <w:i/>
          <w:sz w:val="24"/>
          <w:szCs w:val="24"/>
        </w:rPr>
      </w:pPr>
    </w:p>
    <w:p w:rsidR="00915D8D" w:rsidRDefault="00915D8D" w:rsidP="00915D8D">
      <w:pPr>
        <w:jc w:val="both"/>
        <w:rPr>
          <w:rFonts w:ascii="Times New Roman" w:hAnsi="Times New Roman" w:cs="Times New Roman"/>
          <w:sz w:val="24"/>
          <w:szCs w:val="24"/>
        </w:rPr>
      </w:pPr>
      <w:r>
        <w:rPr>
          <w:rFonts w:ascii="Times New Roman" w:hAnsi="Times New Roman" w:cs="Times New Roman"/>
          <w:sz w:val="24"/>
          <w:szCs w:val="24"/>
        </w:rPr>
        <w:t>Na slici 10.</w:t>
      </w:r>
      <w:r w:rsidRPr="00C41895">
        <w:rPr>
          <w:rFonts w:ascii="Times New Roman" w:hAnsi="Times New Roman" w:cs="Times New Roman"/>
          <w:sz w:val="24"/>
          <w:szCs w:val="24"/>
        </w:rPr>
        <w:t xml:space="preserve"> nalazi se </w:t>
      </w:r>
      <w:r w:rsidRPr="00C41895">
        <w:rPr>
          <w:rFonts w:ascii="Times New Roman" w:hAnsi="Times New Roman" w:cs="Times New Roman"/>
          <w:i/>
          <w:sz w:val="24"/>
          <w:szCs w:val="24"/>
        </w:rPr>
        <w:t>Austalopithecus</w:t>
      </w:r>
      <w:r w:rsidRPr="00C41895">
        <w:rPr>
          <w:rFonts w:ascii="Times New Roman" w:hAnsi="Times New Roman" w:cs="Times New Roman"/>
          <w:sz w:val="24"/>
          <w:szCs w:val="24"/>
        </w:rPr>
        <w:t>, tj. njegov prikaz k</w:t>
      </w:r>
      <w:r>
        <w:rPr>
          <w:rFonts w:ascii="Times New Roman" w:hAnsi="Times New Roman" w:cs="Times New Roman"/>
          <w:sz w:val="24"/>
          <w:szCs w:val="24"/>
        </w:rPr>
        <w:t>akvim ga zamišljaju naučnici</w:t>
      </w:r>
      <w:r w:rsidRPr="00C41895">
        <w:rPr>
          <w:rFonts w:ascii="Times New Roman" w:hAnsi="Times New Roman" w:cs="Times New Roman"/>
          <w:sz w:val="24"/>
          <w:szCs w:val="24"/>
        </w:rPr>
        <w:t xml:space="preserve">. Najnapredniji među njima bio je </w:t>
      </w:r>
      <w:r w:rsidRPr="00C41895">
        <w:rPr>
          <w:rFonts w:ascii="Times New Roman" w:hAnsi="Times New Roman" w:cs="Times New Roman"/>
          <w:i/>
          <w:sz w:val="24"/>
          <w:szCs w:val="24"/>
        </w:rPr>
        <w:t>Homo habilis</w:t>
      </w:r>
      <w:r w:rsidRPr="00C41895">
        <w:rPr>
          <w:rFonts w:ascii="Times New Roman" w:hAnsi="Times New Roman" w:cs="Times New Roman"/>
          <w:sz w:val="24"/>
          <w:szCs w:val="24"/>
        </w:rPr>
        <w:t>, koji se javlja na početku pleistocena. Taj hominid kretao se dvonožno i izrađivao primitivno oružje koje je dobivao grubom obradom kamena (odvaljivanjem ili otkidanjem). Njegov mog</w:t>
      </w:r>
      <w:r>
        <w:rPr>
          <w:rFonts w:ascii="Times New Roman" w:hAnsi="Times New Roman" w:cs="Times New Roman"/>
          <w:sz w:val="24"/>
          <w:szCs w:val="24"/>
        </w:rPr>
        <w:t>ući izgled nalazi se na slici 11. (11-a prikazuje lubanju, a 11-</w:t>
      </w:r>
      <w:r w:rsidRPr="00C41895">
        <w:rPr>
          <w:rFonts w:ascii="Times New Roman" w:hAnsi="Times New Roman" w:cs="Times New Roman"/>
          <w:sz w:val="24"/>
          <w:szCs w:val="24"/>
        </w:rPr>
        <w:t>b njegov mogući izgled).</w:t>
      </w:r>
    </w:p>
    <w:p w:rsidR="00915D8D" w:rsidRDefault="00915D8D" w:rsidP="00915D8D">
      <w:pPr>
        <w:jc w:val="center"/>
        <w:rPr>
          <w:rFonts w:ascii="Times New Roman" w:hAnsi="Times New Roman" w:cs="Times New Roman"/>
          <w:sz w:val="24"/>
          <w:szCs w:val="24"/>
        </w:rPr>
      </w:pPr>
      <w:r>
        <w:rPr>
          <w:noProof/>
          <w:lang w:val="en-US"/>
        </w:rPr>
        <w:drawing>
          <wp:inline distT="0" distB="0" distL="0" distR="0">
            <wp:extent cx="1905000" cy="2057400"/>
            <wp:effectExtent l="19050" t="0" r="0" b="0"/>
            <wp:docPr id="13" name="Picture 10" descr="http://www.geog.pmf.unizg.hr/e_skola/geo/maturalni/ledena_doba/ledena_doba_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eog.pmf.unizg.hr/e_skola/geo/maturalni/ledena_doba/ledena_doba_files/image030.jpg"/>
                    <pic:cNvPicPr>
                      <a:picLocks noChangeAspect="1" noChangeArrowheads="1"/>
                    </pic:cNvPicPr>
                  </pic:nvPicPr>
                  <pic:blipFill>
                    <a:blip r:embed="rId20" cstate="print"/>
                    <a:srcRect/>
                    <a:stretch>
                      <a:fillRect/>
                    </a:stretch>
                  </pic:blipFill>
                  <pic:spPr bwMode="auto">
                    <a:xfrm>
                      <a:off x="0" y="0"/>
                      <a:ext cx="1905000" cy="2057400"/>
                    </a:xfrm>
                    <a:prstGeom prst="rect">
                      <a:avLst/>
                    </a:prstGeom>
                    <a:noFill/>
                    <a:ln w="9525">
                      <a:noFill/>
                      <a:miter lim="800000"/>
                      <a:headEnd/>
                      <a:tailEnd/>
                    </a:ln>
                  </pic:spPr>
                </pic:pic>
              </a:graphicData>
            </a:graphic>
          </wp:inline>
        </w:drawing>
      </w:r>
    </w:p>
    <w:p w:rsidR="00915D8D" w:rsidRDefault="00915D8D" w:rsidP="00915D8D">
      <w:pPr>
        <w:jc w:val="center"/>
        <w:rPr>
          <w:rFonts w:ascii="Times New Roman" w:hAnsi="Times New Roman" w:cs="Times New Roman"/>
          <w:sz w:val="24"/>
          <w:szCs w:val="24"/>
        </w:rPr>
      </w:pPr>
      <w:r>
        <w:rPr>
          <w:rFonts w:ascii="Times New Roman" w:hAnsi="Times New Roman" w:cs="Times New Roman"/>
          <w:sz w:val="24"/>
          <w:szCs w:val="24"/>
        </w:rPr>
        <w:t>Slika 11. – a ; prikaz lubanje</w:t>
      </w:r>
    </w:p>
    <w:p w:rsidR="00915D8D" w:rsidRDefault="00915D8D" w:rsidP="00915D8D">
      <w:pPr>
        <w:jc w:val="center"/>
        <w:rPr>
          <w:rFonts w:ascii="Times New Roman" w:hAnsi="Times New Roman" w:cs="Times New Roman"/>
          <w:sz w:val="24"/>
          <w:szCs w:val="24"/>
        </w:rPr>
      </w:pPr>
    </w:p>
    <w:p w:rsidR="00915D8D" w:rsidRDefault="00915D8D" w:rsidP="00915D8D">
      <w:pPr>
        <w:jc w:val="center"/>
        <w:rPr>
          <w:rFonts w:ascii="Times New Roman" w:hAnsi="Times New Roman" w:cs="Times New Roman"/>
          <w:sz w:val="24"/>
          <w:szCs w:val="24"/>
        </w:rPr>
      </w:pPr>
      <w:r>
        <w:rPr>
          <w:noProof/>
          <w:lang w:val="en-US"/>
        </w:rPr>
        <w:lastRenderedPageBreak/>
        <w:drawing>
          <wp:inline distT="0" distB="0" distL="0" distR="0">
            <wp:extent cx="1905000" cy="2038350"/>
            <wp:effectExtent l="19050" t="0" r="0" b="0"/>
            <wp:docPr id="14" name="Picture 13" descr="http://www.geog.pmf.unizg.hr/e_skola/geo/maturalni/ledena_doba/ledena_doba_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eog.pmf.unizg.hr/e_skola/geo/maturalni/ledena_doba/ledena_doba_files/image032.jpg"/>
                    <pic:cNvPicPr>
                      <a:picLocks noChangeAspect="1" noChangeArrowheads="1"/>
                    </pic:cNvPicPr>
                  </pic:nvPicPr>
                  <pic:blipFill>
                    <a:blip r:embed="rId21" cstate="print"/>
                    <a:srcRect/>
                    <a:stretch>
                      <a:fillRect/>
                    </a:stretch>
                  </pic:blipFill>
                  <pic:spPr bwMode="auto">
                    <a:xfrm>
                      <a:off x="0" y="0"/>
                      <a:ext cx="1905000" cy="2038350"/>
                    </a:xfrm>
                    <a:prstGeom prst="rect">
                      <a:avLst/>
                    </a:prstGeom>
                    <a:noFill/>
                    <a:ln w="9525">
                      <a:noFill/>
                      <a:miter lim="800000"/>
                      <a:headEnd/>
                      <a:tailEnd/>
                    </a:ln>
                  </pic:spPr>
                </pic:pic>
              </a:graphicData>
            </a:graphic>
          </wp:inline>
        </w:drawing>
      </w:r>
    </w:p>
    <w:p w:rsidR="00915D8D" w:rsidRDefault="00915D8D" w:rsidP="00915D8D">
      <w:pPr>
        <w:jc w:val="center"/>
        <w:rPr>
          <w:rFonts w:ascii="Times New Roman" w:hAnsi="Times New Roman" w:cs="Times New Roman"/>
          <w:sz w:val="24"/>
          <w:szCs w:val="24"/>
        </w:rPr>
      </w:pPr>
      <w:r>
        <w:rPr>
          <w:rFonts w:ascii="Times New Roman" w:hAnsi="Times New Roman" w:cs="Times New Roman"/>
          <w:sz w:val="24"/>
          <w:szCs w:val="24"/>
        </w:rPr>
        <w:t>Slika 11. – b ; njegov mogući izgled</w:t>
      </w:r>
    </w:p>
    <w:p w:rsidR="00915D8D" w:rsidRDefault="00915D8D" w:rsidP="00915D8D">
      <w:pPr>
        <w:jc w:val="center"/>
        <w:rPr>
          <w:rFonts w:ascii="Times New Roman" w:hAnsi="Times New Roman" w:cs="Times New Roman"/>
          <w:sz w:val="24"/>
          <w:szCs w:val="24"/>
        </w:rPr>
      </w:pPr>
    </w:p>
    <w:p w:rsidR="00915D8D" w:rsidRDefault="00915D8D" w:rsidP="00915D8D">
      <w:pPr>
        <w:jc w:val="both"/>
        <w:rPr>
          <w:rFonts w:ascii="Times New Roman" w:hAnsi="Times New Roman" w:cs="Times New Roman"/>
          <w:sz w:val="24"/>
          <w:szCs w:val="24"/>
        </w:rPr>
      </w:pPr>
      <w:r w:rsidRPr="00C41895">
        <w:rPr>
          <w:rFonts w:ascii="Times New Roman" w:hAnsi="Times New Roman" w:cs="Times New Roman"/>
          <w:sz w:val="24"/>
          <w:szCs w:val="24"/>
        </w:rPr>
        <w:t xml:space="preserve">Ovo je bila prva etapa hominizacije. Nakon toga počinje druga etapa. U njoj se pojavljuju razni oblici hominida koji se u novije vrijeme uvrštavaju u rod </w:t>
      </w:r>
      <w:r w:rsidRPr="00C41895">
        <w:rPr>
          <w:rFonts w:ascii="Times New Roman" w:hAnsi="Times New Roman" w:cs="Times New Roman"/>
          <w:i/>
          <w:sz w:val="24"/>
          <w:szCs w:val="24"/>
        </w:rPr>
        <w:t>Homo</w:t>
      </w:r>
      <w:r w:rsidRPr="00C41895">
        <w:rPr>
          <w:rFonts w:ascii="Times New Roman" w:hAnsi="Times New Roman" w:cs="Times New Roman"/>
          <w:sz w:val="24"/>
          <w:szCs w:val="24"/>
        </w:rPr>
        <w:t xml:space="preserve">. Razlikuju se </w:t>
      </w:r>
      <w:r w:rsidRPr="00C41895">
        <w:rPr>
          <w:rFonts w:ascii="Times New Roman" w:hAnsi="Times New Roman" w:cs="Times New Roman"/>
          <w:i/>
          <w:sz w:val="24"/>
          <w:szCs w:val="24"/>
        </w:rPr>
        <w:t>Homo erectus erectus, Homo erectus pekinensis, Homo erectus rhodesiensis, Homo erectus heidelbergensis</w:t>
      </w:r>
      <w:r w:rsidRPr="00C41895">
        <w:rPr>
          <w:rFonts w:ascii="Times New Roman" w:hAnsi="Times New Roman" w:cs="Times New Roman"/>
          <w:sz w:val="24"/>
          <w:szCs w:val="24"/>
        </w:rPr>
        <w:t xml:space="preserve"> i drugi. Svi oni pripadaju rodu </w:t>
      </w:r>
      <w:r w:rsidRPr="00C41895">
        <w:rPr>
          <w:rFonts w:ascii="Times New Roman" w:hAnsi="Times New Roman" w:cs="Times New Roman"/>
          <w:i/>
          <w:sz w:val="24"/>
          <w:szCs w:val="24"/>
        </w:rPr>
        <w:t>Archantropi</w:t>
      </w:r>
      <w:r w:rsidRPr="00C41895">
        <w:rPr>
          <w:rFonts w:ascii="Times New Roman" w:hAnsi="Times New Roman" w:cs="Times New Roman"/>
          <w:sz w:val="24"/>
          <w:szCs w:val="24"/>
        </w:rPr>
        <w:t>. Specifičnost ovih hominida je u tome što su bili prvi te vrste na euroazijskom kontinentu. To potvrđuje već spomenutu činjenicu kako su se i ljudi, kao i životinje, preko zaleđenih prostora u doba glacijala širili na ona područja koja su u toplijim razdobljima bila odvojena morem i na taj</w:t>
      </w:r>
      <w:r>
        <w:rPr>
          <w:rFonts w:ascii="Times New Roman" w:hAnsi="Times New Roman" w:cs="Times New Roman"/>
          <w:sz w:val="24"/>
          <w:szCs w:val="24"/>
        </w:rPr>
        <w:t xml:space="preserve"> način nedostupna. Njegov vjerov</w:t>
      </w:r>
      <w:r w:rsidRPr="00C41895">
        <w:rPr>
          <w:rFonts w:ascii="Times New Roman" w:hAnsi="Times New Roman" w:cs="Times New Roman"/>
          <w:sz w:val="24"/>
          <w:szCs w:val="24"/>
        </w:rPr>
        <w:t>a</w:t>
      </w:r>
      <w:r>
        <w:rPr>
          <w:rFonts w:ascii="Times New Roman" w:hAnsi="Times New Roman" w:cs="Times New Roman"/>
          <w:sz w:val="24"/>
          <w:szCs w:val="24"/>
        </w:rPr>
        <w:t>tni izgled nalazi se na slici 12</w:t>
      </w:r>
      <w:r w:rsidRPr="00C41895">
        <w:rPr>
          <w:rFonts w:ascii="Times New Roman" w:hAnsi="Times New Roman" w:cs="Times New Roman"/>
          <w:sz w:val="24"/>
          <w:szCs w:val="24"/>
        </w:rPr>
        <w:t>.</w:t>
      </w:r>
    </w:p>
    <w:p w:rsidR="00915D8D" w:rsidRDefault="00915D8D" w:rsidP="00915D8D">
      <w:pPr>
        <w:jc w:val="center"/>
        <w:rPr>
          <w:rFonts w:ascii="Times New Roman" w:hAnsi="Times New Roman" w:cs="Times New Roman"/>
          <w:sz w:val="24"/>
          <w:szCs w:val="24"/>
        </w:rPr>
      </w:pPr>
      <w:r>
        <w:rPr>
          <w:noProof/>
          <w:lang w:val="en-US"/>
        </w:rPr>
        <w:drawing>
          <wp:inline distT="0" distB="0" distL="0" distR="0">
            <wp:extent cx="4941794" cy="3000375"/>
            <wp:effectExtent l="19050" t="0" r="0" b="0"/>
            <wp:docPr id="15" name="Picture 16" descr="http://www.geog.pmf.unizg.hr/e_skola/geo/maturalni/ledena_doba/ledena_doba_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eog.pmf.unizg.hr/e_skola/geo/maturalni/ledena_doba/ledena_doba_files/image034.jpg"/>
                    <pic:cNvPicPr>
                      <a:picLocks noChangeAspect="1" noChangeArrowheads="1"/>
                    </pic:cNvPicPr>
                  </pic:nvPicPr>
                  <pic:blipFill>
                    <a:blip r:embed="rId22" cstate="print"/>
                    <a:srcRect/>
                    <a:stretch>
                      <a:fillRect/>
                    </a:stretch>
                  </pic:blipFill>
                  <pic:spPr bwMode="auto">
                    <a:xfrm>
                      <a:off x="0" y="0"/>
                      <a:ext cx="4944487" cy="3002010"/>
                    </a:xfrm>
                    <a:prstGeom prst="rect">
                      <a:avLst/>
                    </a:prstGeom>
                    <a:noFill/>
                    <a:ln w="9525">
                      <a:noFill/>
                      <a:miter lim="800000"/>
                      <a:headEnd/>
                      <a:tailEnd/>
                    </a:ln>
                  </pic:spPr>
                </pic:pic>
              </a:graphicData>
            </a:graphic>
          </wp:inline>
        </w:drawing>
      </w:r>
    </w:p>
    <w:p w:rsidR="00915D8D" w:rsidRDefault="00915D8D" w:rsidP="00915D8D">
      <w:pPr>
        <w:jc w:val="center"/>
        <w:rPr>
          <w:rFonts w:ascii="Times New Roman" w:hAnsi="Times New Roman" w:cs="Times New Roman"/>
          <w:sz w:val="24"/>
          <w:szCs w:val="24"/>
        </w:rPr>
      </w:pPr>
      <w:r>
        <w:rPr>
          <w:rFonts w:ascii="Times New Roman" w:hAnsi="Times New Roman" w:cs="Times New Roman"/>
          <w:sz w:val="24"/>
          <w:szCs w:val="24"/>
        </w:rPr>
        <w:t xml:space="preserve">Slika 12. </w:t>
      </w:r>
    </w:p>
    <w:p w:rsidR="00B52835" w:rsidRDefault="00B52835" w:rsidP="00915D8D">
      <w:pPr>
        <w:jc w:val="center"/>
        <w:rPr>
          <w:rFonts w:ascii="Times New Roman" w:hAnsi="Times New Roman" w:cs="Times New Roman"/>
          <w:sz w:val="24"/>
          <w:szCs w:val="24"/>
        </w:rPr>
      </w:pPr>
    </w:p>
    <w:p w:rsidR="00B52835" w:rsidRDefault="00B52835" w:rsidP="00915D8D">
      <w:pPr>
        <w:jc w:val="center"/>
        <w:rPr>
          <w:rFonts w:ascii="Times New Roman" w:hAnsi="Times New Roman" w:cs="Times New Roman"/>
          <w:sz w:val="24"/>
          <w:szCs w:val="24"/>
        </w:rPr>
      </w:pPr>
    </w:p>
    <w:p w:rsidR="00B52835" w:rsidRDefault="00B52835" w:rsidP="00B52835">
      <w:pPr>
        <w:jc w:val="both"/>
        <w:rPr>
          <w:rFonts w:ascii="Times New Roman" w:hAnsi="Times New Roman" w:cs="Times New Roman"/>
          <w:sz w:val="24"/>
          <w:szCs w:val="24"/>
        </w:rPr>
      </w:pPr>
      <w:r w:rsidRPr="00E738B7">
        <w:rPr>
          <w:rFonts w:ascii="Times New Roman" w:hAnsi="Times New Roman" w:cs="Times New Roman"/>
          <w:i/>
          <w:sz w:val="24"/>
          <w:szCs w:val="24"/>
        </w:rPr>
        <w:lastRenderedPageBreak/>
        <w:t>Homo erectus</w:t>
      </w:r>
      <w:r w:rsidRPr="00E738B7">
        <w:rPr>
          <w:rFonts w:ascii="Times New Roman" w:hAnsi="Times New Roman" w:cs="Times New Roman"/>
          <w:sz w:val="24"/>
          <w:szCs w:val="24"/>
        </w:rPr>
        <w:t xml:space="preserve"> počinje k</w:t>
      </w:r>
      <w:r>
        <w:rPr>
          <w:rFonts w:ascii="Times New Roman" w:hAnsi="Times New Roman" w:cs="Times New Roman"/>
          <w:sz w:val="24"/>
          <w:szCs w:val="24"/>
        </w:rPr>
        <w:t>oristiti špilje za svoje staln</w:t>
      </w:r>
      <w:r w:rsidRPr="00E738B7">
        <w:rPr>
          <w:rFonts w:ascii="Times New Roman" w:hAnsi="Times New Roman" w:cs="Times New Roman"/>
          <w:sz w:val="24"/>
          <w:szCs w:val="24"/>
        </w:rPr>
        <w:t xml:space="preserve">e boravke, poznaje vatru, izrađuje bolje i modernije oruđe te sve više promatra život svog plijena (životinje) i podređuje mu svoj život, prateći velika krda za vrijeme njihovih seobi. Pretpostavlja se da su se pri komunikaciji koristili i nekom vrstom primitivnog jezika. Nalazište </w:t>
      </w:r>
      <w:r w:rsidRPr="00E738B7">
        <w:rPr>
          <w:rFonts w:ascii="Times New Roman" w:hAnsi="Times New Roman" w:cs="Times New Roman"/>
          <w:i/>
          <w:sz w:val="24"/>
          <w:szCs w:val="24"/>
        </w:rPr>
        <w:t>Homo erectusa</w:t>
      </w:r>
      <w:r w:rsidRPr="00E738B7">
        <w:rPr>
          <w:rFonts w:ascii="Times New Roman" w:hAnsi="Times New Roman" w:cs="Times New Roman"/>
          <w:sz w:val="24"/>
          <w:szCs w:val="24"/>
        </w:rPr>
        <w:t xml:space="preserve"> nalazi se i u Hrvatskoj-u špilji Šandalji kod Pule.</w:t>
      </w:r>
      <w:r>
        <w:rPr>
          <w:rFonts w:ascii="Times New Roman" w:hAnsi="Times New Roman" w:cs="Times New Roman"/>
          <w:sz w:val="24"/>
          <w:szCs w:val="24"/>
        </w:rPr>
        <w:t xml:space="preserve"> </w:t>
      </w:r>
    </w:p>
    <w:p w:rsidR="00B52835" w:rsidRDefault="00B52835" w:rsidP="00B52835">
      <w:pPr>
        <w:jc w:val="both"/>
        <w:rPr>
          <w:rFonts w:ascii="Times New Roman" w:hAnsi="Times New Roman" w:cs="Times New Roman"/>
          <w:sz w:val="24"/>
          <w:szCs w:val="24"/>
        </w:rPr>
      </w:pPr>
      <w:r w:rsidRPr="00E738B7">
        <w:rPr>
          <w:rFonts w:ascii="Times New Roman" w:hAnsi="Times New Roman" w:cs="Times New Roman"/>
          <w:sz w:val="24"/>
          <w:szCs w:val="24"/>
        </w:rPr>
        <w:t xml:space="preserve">U trećoj etapi javlja se skupina </w:t>
      </w:r>
      <w:r w:rsidRPr="00E738B7">
        <w:rPr>
          <w:rFonts w:ascii="Times New Roman" w:hAnsi="Times New Roman" w:cs="Times New Roman"/>
          <w:i/>
          <w:sz w:val="24"/>
          <w:szCs w:val="24"/>
        </w:rPr>
        <w:t>Palaeoanthropi</w:t>
      </w:r>
      <w:r w:rsidRPr="00E738B7">
        <w:rPr>
          <w:rFonts w:ascii="Times New Roman" w:hAnsi="Times New Roman" w:cs="Times New Roman"/>
          <w:sz w:val="24"/>
          <w:szCs w:val="24"/>
        </w:rPr>
        <w:t xml:space="preserve">. Njihova nalazišta prisutna su u Europi i Aziji. Nalazi se spominju pod različitim imenima. Vrsti </w:t>
      </w:r>
      <w:r w:rsidRPr="00E738B7">
        <w:rPr>
          <w:rFonts w:ascii="Times New Roman" w:hAnsi="Times New Roman" w:cs="Times New Roman"/>
          <w:i/>
          <w:sz w:val="24"/>
          <w:szCs w:val="24"/>
        </w:rPr>
        <w:t>Homo praeneanderthalensis</w:t>
      </w:r>
      <w:r w:rsidRPr="00E738B7">
        <w:rPr>
          <w:rFonts w:ascii="Times New Roman" w:hAnsi="Times New Roman" w:cs="Times New Roman"/>
          <w:sz w:val="24"/>
          <w:szCs w:val="24"/>
        </w:rPr>
        <w:t xml:space="preserve"> pripisuju se nalazišta u Krapini, Ehringsdorfu u Njemačkoj, Saccopastore u Italiji i Ganovce u Slovačkoj. A vrsti </w:t>
      </w:r>
      <w:r w:rsidRPr="00E738B7">
        <w:rPr>
          <w:rFonts w:ascii="Times New Roman" w:hAnsi="Times New Roman" w:cs="Times New Roman"/>
          <w:i/>
          <w:sz w:val="24"/>
          <w:szCs w:val="24"/>
        </w:rPr>
        <w:t>Homo neanderthalensis</w:t>
      </w:r>
      <w:r w:rsidRPr="00E738B7">
        <w:rPr>
          <w:rFonts w:ascii="Times New Roman" w:hAnsi="Times New Roman" w:cs="Times New Roman"/>
          <w:sz w:val="24"/>
          <w:szCs w:val="24"/>
        </w:rPr>
        <w:t xml:space="preserve"> pribrajaju se nalazišta Neandertal kod Düsseldorfa, Spy u Belgiji, Gibraltar, Le Moustier, La Chapelle-Aux-Saints u Francuskoj i Tešik Tašu u Uzbekistanu. Danas su te obje vrste poznate pod jednim imenom - </w:t>
      </w:r>
      <w:r w:rsidRPr="00E738B7">
        <w:rPr>
          <w:rFonts w:ascii="Times New Roman" w:hAnsi="Times New Roman" w:cs="Times New Roman"/>
          <w:i/>
          <w:sz w:val="24"/>
          <w:szCs w:val="24"/>
        </w:rPr>
        <w:t>Homo sapiens neanderthalensis.</w:t>
      </w:r>
      <w:r w:rsidRPr="00E738B7">
        <w:rPr>
          <w:rFonts w:ascii="Times New Roman" w:hAnsi="Times New Roman" w:cs="Times New Roman"/>
          <w:sz w:val="24"/>
          <w:szCs w:val="24"/>
        </w:rPr>
        <w:t xml:space="preserve"> Njegov mogući izgled prikazan je na slici </w:t>
      </w:r>
      <w:r>
        <w:rPr>
          <w:rFonts w:ascii="Times New Roman" w:hAnsi="Times New Roman" w:cs="Times New Roman"/>
          <w:sz w:val="24"/>
          <w:szCs w:val="24"/>
        </w:rPr>
        <w:t>13</w:t>
      </w:r>
      <w:r w:rsidRPr="00E738B7">
        <w:rPr>
          <w:rFonts w:ascii="Times New Roman" w:hAnsi="Times New Roman" w:cs="Times New Roman"/>
          <w:sz w:val="24"/>
          <w:szCs w:val="24"/>
        </w:rPr>
        <w:t>.</w:t>
      </w:r>
    </w:p>
    <w:p w:rsidR="00B52835" w:rsidRDefault="00B52835" w:rsidP="00B52835">
      <w:pPr>
        <w:jc w:val="center"/>
        <w:rPr>
          <w:rFonts w:ascii="Times New Roman" w:hAnsi="Times New Roman" w:cs="Times New Roman"/>
          <w:sz w:val="24"/>
          <w:szCs w:val="24"/>
        </w:rPr>
      </w:pPr>
      <w:r>
        <w:rPr>
          <w:noProof/>
          <w:lang w:val="en-US"/>
        </w:rPr>
        <w:drawing>
          <wp:inline distT="0" distB="0" distL="0" distR="0">
            <wp:extent cx="2180863" cy="3076575"/>
            <wp:effectExtent l="19050" t="0" r="0" b="0"/>
            <wp:docPr id="19" name="Picture 19" descr="http://www.geog.pmf.unizg.hr/e_skola/geo/maturalni/ledena_doba/ledena_doba_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eog.pmf.unizg.hr/e_skola/geo/maturalni/ledena_doba/ledena_doba_files/image036.png"/>
                    <pic:cNvPicPr>
                      <a:picLocks noChangeAspect="1" noChangeArrowheads="1"/>
                    </pic:cNvPicPr>
                  </pic:nvPicPr>
                  <pic:blipFill>
                    <a:blip r:embed="rId23" cstate="print"/>
                    <a:srcRect/>
                    <a:stretch>
                      <a:fillRect/>
                    </a:stretch>
                  </pic:blipFill>
                  <pic:spPr bwMode="auto">
                    <a:xfrm>
                      <a:off x="0" y="0"/>
                      <a:ext cx="2180863" cy="3076575"/>
                    </a:xfrm>
                    <a:prstGeom prst="rect">
                      <a:avLst/>
                    </a:prstGeom>
                    <a:noFill/>
                    <a:ln w="9525">
                      <a:noFill/>
                      <a:miter lim="800000"/>
                      <a:headEnd/>
                      <a:tailEnd/>
                    </a:ln>
                  </pic:spPr>
                </pic:pic>
              </a:graphicData>
            </a:graphic>
          </wp:inline>
        </w:drawing>
      </w:r>
    </w:p>
    <w:p w:rsidR="00B52835" w:rsidRDefault="00B52835" w:rsidP="00B52835">
      <w:pPr>
        <w:jc w:val="center"/>
        <w:rPr>
          <w:rFonts w:ascii="Times New Roman" w:hAnsi="Times New Roman" w:cs="Times New Roman"/>
          <w:i/>
          <w:sz w:val="24"/>
          <w:szCs w:val="24"/>
        </w:rPr>
      </w:pPr>
      <w:r>
        <w:rPr>
          <w:rFonts w:ascii="Times New Roman" w:hAnsi="Times New Roman" w:cs="Times New Roman"/>
          <w:sz w:val="24"/>
          <w:szCs w:val="24"/>
        </w:rPr>
        <w:t xml:space="preserve">Slika 13. </w:t>
      </w:r>
      <w:r w:rsidRPr="00E738B7">
        <w:rPr>
          <w:rFonts w:ascii="Times New Roman" w:hAnsi="Times New Roman" w:cs="Times New Roman"/>
          <w:i/>
          <w:sz w:val="24"/>
          <w:szCs w:val="24"/>
        </w:rPr>
        <w:t>Homo sapiens neanderthalensis.</w:t>
      </w:r>
    </w:p>
    <w:p w:rsidR="00B52835" w:rsidRDefault="00B52835" w:rsidP="00B52835">
      <w:pPr>
        <w:jc w:val="both"/>
        <w:rPr>
          <w:rFonts w:ascii="Times New Roman" w:hAnsi="Times New Roman" w:cs="Times New Roman"/>
          <w:sz w:val="24"/>
          <w:szCs w:val="24"/>
        </w:rPr>
      </w:pPr>
      <w:r w:rsidRPr="00E738B7">
        <w:rPr>
          <w:rFonts w:ascii="Times New Roman" w:hAnsi="Times New Roman" w:cs="Times New Roman"/>
          <w:sz w:val="24"/>
          <w:szCs w:val="24"/>
        </w:rPr>
        <w:t xml:space="preserve">Neandertalci su živjeli u malim skupinama. Uspješno su ovladali govorom koji im je mnogo pomogao u životu. Već su se tada počeli specijalizirati za lov pojedinih životinjskih vrsta, kao npr. u Europi gdje su najviše lovili špiljskog medvjeda. Bili su također vrlo vješti u izradi oružja, a izumljuju i ručni klin. Predstavnici četvrte etape nazivaju se </w:t>
      </w:r>
      <w:r w:rsidRPr="00E738B7">
        <w:rPr>
          <w:rFonts w:ascii="Times New Roman" w:hAnsi="Times New Roman" w:cs="Times New Roman"/>
          <w:i/>
          <w:sz w:val="24"/>
          <w:szCs w:val="24"/>
        </w:rPr>
        <w:t>Neoanthropi.</w:t>
      </w:r>
      <w:r w:rsidRPr="00E738B7">
        <w:rPr>
          <w:rFonts w:ascii="Times New Roman" w:hAnsi="Times New Roman" w:cs="Times New Roman"/>
          <w:sz w:val="24"/>
          <w:szCs w:val="24"/>
        </w:rPr>
        <w:t xml:space="preserve"> Tu također spada više nalaza zapisanih pod različitim imenima. Na primjer </w:t>
      </w:r>
      <w:r w:rsidRPr="00E738B7">
        <w:rPr>
          <w:rFonts w:ascii="Times New Roman" w:hAnsi="Times New Roman" w:cs="Times New Roman"/>
          <w:i/>
          <w:sz w:val="24"/>
          <w:szCs w:val="24"/>
        </w:rPr>
        <w:t>Homo kanamensis</w:t>
      </w:r>
      <w:r w:rsidRPr="00E738B7">
        <w:rPr>
          <w:rFonts w:ascii="Times New Roman" w:hAnsi="Times New Roman" w:cs="Times New Roman"/>
          <w:sz w:val="24"/>
          <w:szCs w:val="24"/>
        </w:rPr>
        <w:t xml:space="preserve"> iz Afrike, Swancomb u Engleskoj, Steinheim u Njemačkoj, Fontechevade u Francuskoj pripadaju u takozvane praesapiens-e. Ljudi koji izgledaju gotovo jednako kao mi danas zovu se </w:t>
      </w:r>
      <w:r w:rsidRPr="00E738B7">
        <w:rPr>
          <w:rFonts w:ascii="Times New Roman" w:hAnsi="Times New Roman" w:cs="Times New Roman"/>
          <w:i/>
          <w:sz w:val="24"/>
          <w:szCs w:val="24"/>
        </w:rPr>
        <w:t>Homo sapiens fossilis</w:t>
      </w:r>
      <w:r w:rsidRPr="00E738B7">
        <w:rPr>
          <w:rFonts w:ascii="Times New Roman" w:hAnsi="Times New Roman" w:cs="Times New Roman"/>
          <w:sz w:val="24"/>
          <w:szCs w:val="24"/>
        </w:rPr>
        <w:t xml:space="preserve"> (kromanjonci i grimaldijci) i </w:t>
      </w:r>
      <w:r w:rsidRPr="00E738B7">
        <w:rPr>
          <w:rFonts w:ascii="Times New Roman" w:hAnsi="Times New Roman" w:cs="Times New Roman"/>
          <w:i/>
          <w:sz w:val="24"/>
          <w:szCs w:val="24"/>
        </w:rPr>
        <w:t>Homo sapiens sapiens</w:t>
      </w:r>
      <w:r w:rsidRPr="00E738B7">
        <w:rPr>
          <w:rFonts w:ascii="Times New Roman" w:hAnsi="Times New Roman" w:cs="Times New Roman"/>
          <w:sz w:val="24"/>
          <w:szCs w:val="24"/>
        </w:rPr>
        <w:t>. Danas se svi iz te skupine nazivaju Homo sapiens sapiens. U to doba čovjek postupno naseljava cijeli svijet; pojavljuje se u Australiji te počinje živjeti i na ameri</w:t>
      </w:r>
      <w:r>
        <w:rPr>
          <w:rFonts w:ascii="Times New Roman" w:hAnsi="Times New Roman" w:cs="Times New Roman"/>
          <w:sz w:val="24"/>
          <w:szCs w:val="24"/>
        </w:rPr>
        <w:t>čkom kontinentu. Iako je stepen</w:t>
      </w:r>
      <w:r w:rsidRPr="00E738B7">
        <w:rPr>
          <w:rFonts w:ascii="Times New Roman" w:hAnsi="Times New Roman" w:cs="Times New Roman"/>
          <w:sz w:val="24"/>
          <w:szCs w:val="24"/>
        </w:rPr>
        <w:t xml:space="preserve"> humanizacije sa svakom etapom sve viši, ne može se reći da su se oblici hominida javljali jedan iza drugoga no mnogi su se miješali, a neke su se etape na nekim područjima događale i paralelno.</w:t>
      </w:r>
    </w:p>
    <w:p w:rsidR="00B52835" w:rsidRDefault="00B52835" w:rsidP="00B52835">
      <w:pPr>
        <w:pStyle w:val="ListParagraph"/>
        <w:numPr>
          <w:ilvl w:val="1"/>
          <w:numId w:val="2"/>
        </w:num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92825">
        <w:rPr>
          <w:rFonts w:ascii="Times New Roman" w:hAnsi="Times New Roman" w:cs="Times New Roman"/>
          <w:b/>
          <w:sz w:val="24"/>
          <w:szCs w:val="24"/>
        </w:rPr>
        <w:t>BiH za vrijeme kvartara</w:t>
      </w:r>
    </w:p>
    <w:p w:rsidR="00C92825" w:rsidRDefault="00C92825" w:rsidP="00C92825">
      <w:pPr>
        <w:jc w:val="both"/>
        <w:rPr>
          <w:rFonts w:ascii="Times New Roman" w:hAnsi="Times New Roman" w:cs="Times New Roman"/>
          <w:b/>
          <w:sz w:val="24"/>
          <w:szCs w:val="24"/>
        </w:rPr>
      </w:pPr>
    </w:p>
    <w:p w:rsidR="00C92825" w:rsidRDefault="00C92825" w:rsidP="00C92825">
      <w:pPr>
        <w:jc w:val="both"/>
        <w:rPr>
          <w:rFonts w:ascii="Times New Roman" w:hAnsi="Times New Roman" w:cs="Times New Roman"/>
          <w:sz w:val="24"/>
          <w:szCs w:val="24"/>
        </w:rPr>
      </w:pPr>
      <w:r>
        <w:rPr>
          <w:rFonts w:ascii="Times New Roman" w:hAnsi="Times New Roman" w:cs="Times New Roman"/>
          <w:sz w:val="24"/>
          <w:szCs w:val="24"/>
        </w:rPr>
        <w:t>Na području BiH kvartar je prisutan u geološkoj građi Dinarida. Naslage paleogena su razvijene na ivičnim sjeveroistočnim i sjevernim, te južnim i jugozapadnim dijelovima BiH. U ovim naslagama zastupljene su magmatske stijene te posebno ugljenosne naslage. U neogenu pored krečnjačkih i klastičnih naslaga, prisutne su i slatkovodne naslage, od kojih su najveći Sarajevsko – zenički ugljenosni basen. Najmlađe pliocenske i kvartarne naslage su široko rasprostranjene po gotovo svim kotlinama i dolinama. Posebno se izdvajaju holocenske naslage predstavljene šljuncima, pjescima, ilovačama i glinama, te sedrenim i pećinskim naslagama.</w:t>
      </w:r>
    </w:p>
    <w:p w:rsidR="00C92825" w:rsidRDefault="00C92825" w:rsidP="00C92825">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969754" cy="5391150"/>
            <wp:effectExtent l="19050" t="0" r="0" b="0"/>
            <wp:docPr id="22" name="Picture 22" descr="C:\Users\Zerina\Desktop\paleo seminar slike\geoloska karta bih u kvart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erina\Desktop\paleo seminar slike\geoloska karta bih u kvartaru.jpg"/>
                    <pic:cNvPicPr>
                      <a:picLocks noChangeAspect="1" noChangeArrowheads="1"/>
                    </pic:cNvPicPr>
                  </pic:nvPicPr>
                  <pic:blipFill>
                    <a:blip r:embed="rId24" cstate="print"/>
                    <a:srcRect/>
                    <a:stretch>
                      <a:fillRect/>
                    </a:stretch>
                  </pic:blipFill>
                  <pic:spPr bwMode="auto">
                    <a:xfrm>
                      <a:off x="0" y="0"/>
                      <a:ext cx="5977802" cy="5398418"/>
                    </a:xfrm>
                    <a:prstGeom prst="rect">
                      <a:avLst/>
                    </a:prstGeom>
                    <a:noFill/>
                    <a:ln w="9525">
                      <a:noFill/>
                      <a:miter lim="800000"/>
                      <a:headEnd/>
                      <a:tailEnd/>
                    </a:ln>
                  </pic:spPr>
                </pic:pic>
              </a:graphicData>
            </a:graphic>
          </wp:inline>
        </w:drawing>
      </w:r>
    </w:p>
    <w:p w:rsidR="00C92825" w:rsidRDefault="00C92825" w:rsidP="00C92825">
      <w:pPr>
        <w:jc w:val="center"/>
        <w:rPr>
          <w:rFonts w:ascii="Times New Roman" w:hAnsi="Times New Roman" w:cs="Times New Roman"/>
          <w:sz w:val="24"/>
          <w:szCs w:val="24"/>
        </w:rPr>
      </w:pPr>
      <w:r>
        <w:rPr>
          <w:rFonts w:ascii="Times New Roman" w:hAnsi="Times New Roman" w:cs="Times New Roman"/>
          <w:sz w:val="24"/>
          <w:szCs w:val="24"/>
        </w:rPr>
        <w:t>Slika 14.</w:t>
      </w:r>
    </w:p>
    <w:p w:rsidR="00C92825" w:rsidRDefault="00C92825" w:rsidP="00C92825">
      <w:pPr>
        <w:jc w:val="center"/>
        <w:rPr>
          <w:rFonts w:ascii="Times New Roman" w:hAnsi="Times New Roman" w:cs="Times New Roman"/>
          <w:sz w:val="24"/>
          <w:szCs w:val="24"/>
        </w:rPr>
      </w:pPr>
    </w:p>
    <w:p w:rsidR="00C92825" w:rsidRDefault="00C92825" w:rsidP="00C92825">
      <w:pPr>
        <w:jc w:val="center"/>
        <w:rPr>
          <w:rFonts w:ascii="Times New Roman" w:hAnsi="Times New Roman" w:cs="Times New Roman"/>
          <w:sz w:val="24"/>
          <w:szCs w:val="24"/>
        </w:rPr>
      </w:pPr>
    </w:p>
    <w:p w:rsidR="00C92825" w:rsidRDefault="00C92825" w:rsidP="00C92825">
      <w:pPr>
        <w:pStyle w:val="ListParagraph"/>
        <w:numPr>
          <w:ilvl w:val="0"/>
          <w:numId w:val="2"/>
        </w:numPr>
        <w:jc w:val="center"/>
        <w:rPr>
          <w:rFonts w:ascii="Times New Roman" w:hAnsi="Times New Roman" w:cs="Times New Roman"/>
          <w:b/>
          <w:sz w:val="24"/>
          <w:szCs w:val="24"/>
        </w:rPr>
      </w:pPr>
      <w:r>
        <w:rPr>
          <w:rFonts w:ascii="Times New Roman" w:hAnsi="Times New Roman" w:cs="Times New Roman"/>
          <w:b/>
          <w:sz w:val="24"/>
          <w:szCs w:val="24"/>
        </w:rPr>
        <w:lastRenderedPageBreak/>
        <w:t>ZAKLJUČAK</w:t>
      </w:r>
    </w:p>
    <w:p w:rsidR="00C92825" w:rsidRDefault="00C92825" w:rsidP="00C92825">
      <w:pPr>
        <w:jc w:val="center"/>
        <w:rPr>
          <w:rFonts w:ascii="Times New Roman" w:hAnsi="Times New Roman" w:cs="Times New Roman"/>
          <w:b/>
          <w:sz w:val="24"/>
          <w:szCs w:val="24"/>
        </w:rPr>
      </w:pPr>
    </w:p>
    <w:p w:rsidR="00C92825" w:rsidRDefault="00C92825" w:rsidP="00C92825">
      <w:pPr>
        <w:jc w:val="both"/>
        <w:rPr>
          <w:rFonts w:ascii="Times New Roman" w:hAnsi="Times New Roman" w:cs="Times New Roman"/>
          <w:sz w:val="24"/>
          <w:szCs w:val="24"/>
        </w:rPr>
      </w:pPr>
      <w:r w:rsidRPr="0021376C">
        <w:rPr>
          <w:rFonts w:ascii="Times New Roman" w:hAnsi="Times New Roman" w:cs="Times New Roman"/>
          <w:sz w:val="24"/>
          <w:szCs w:val="24"/>
        </w:rPr>
        <w:t>U kvartarnom periodu završena su velika geološka zbivanja koja su trajala za vrijeme gotovo cijeloga tercijara. Mlado lančano gorje oblikova</w:t>
      </w:r>
      <w:r>
        <w:rPr>
          <w:rFonts w:ascii="Times New Roman" w:hAnsi="Times New Roman" w:cs="Times New Roman"/>
          <w:sz w:val="24"/>
          <w:szCs w:val="24"/>
        </w:rPr>
        <w:t>lo je današnju sliku svijeta, ali periodičn</w:t>
      </w:r>
      <w:r w:rsidRPr="0021376C">
        <w:rPr>
          <w:rFonts w:ascii="Times New Roman" w:hAnsi="Times New Roman" w:cs="Times New Roman"/>
          <w:sz w:val="24"/>
          <w:szCs w:val="24"/>
        </w:rPr>
        <w:t>e klimatske promjene nastavile su se i dalje zbog promjenljivog zračenj</w:t>
      </w:r>
      <w:r>
        <w:rPr>
          <w:rFonts w:ascii="Times New Roman" w:hAnsi="Times New Roman" w:cs="Times New Roman"/>
          <w:sz w:val="24"/>
          <w:szCs w:val="24"/>
        </w:rPr>
        <w:t>a Sunca i pomicanja Zemljine ose. To je prouzrokovalo</w:t>
      </w:r>
      <w:r w:rsidRPr="0021376C">
        <w:rPr>
          <w:rFonts w:ascii="Times New Roman" w:hAnsi="Times New Roman" w:cs="Times New Roman"/>
          <w:sz w:val="24"/>
          <w:szCs w:val="24"/>
        </w:rPr>
        <w:t xml:space="preserve"> izmjenu hladnih i toplih razdoblja. Za vrij</w:t>
      </w:r>
      <w:r>
        <w:rPr>
          <w:rFonts w:ascii="Times New Roman" w:hAnsi="Times New Roman" w:cs="Times New Roman"/>
          <w:sz w:val="24"/>
          <w:szCs w:val="24"/>
        </w:rPr>
        <w:t>m</w:t>
      </w:r>
      <w:r w:rsidRPr="0021376C">
        <w:rPr>
          <w:rFonts w:ascii="Times New Roman" w:hAnsi="Times New Roman" w:cs="Times New Roman"/>
          <w:sz w:val="24"/>
          <w:szCs w:val="24"/>
        </w:rPr>
        <w:t xml:space="preserve">e hladnih razdoblja mnogo su veće površine Zemlje bile pokrivene ledom, kakav je danas samo u polarnim krajevima. </w:t>
      </w:r>
      <w:r>
        <w:rPr>
          <w:rFonts w:ascii="Times New Roman" w:hAnsi="Times New Roman" w:cs="Times New Roman"/>
          <w:sz w:val="24"/>
          <w:szCs w:val="24"/>
        </w:rPr>
        <w:t>Ta se razdoblja zovu ledeno doba</w:t>
      </w:r>
      <w:r w:rsidRPr="0021376C">
        <w:rPr>
          <w:rFonts w:ascii="Times New Roman" w:hAnsi="Times New Roman" w:cs="Times New Roman"/>
          <w:sz w:val="24"/>
          <w:szCs w:val="24"/>
        </w:rPr>
        <w:t>, a razlikujemo ih nekoliko jer su bila prekinuta toplijim interglacijalima.</w:t>
      </w:r>
    </w:p>
    <w:p w:rsidR="00C92825" w:rsidRDefault="00C92825" w:rsidP="00C92825">
      <w:pPr>
        <w:jc w:val="both"/>
        <w:rPr>
          <w:rFonts w:ascii="Times New Roman" w:hAnsi="Times New Roman" w:cs="Times New Roman"/>
          <w:sz w:val="24"/>
          <w:szCs w:val="24"/>
        </w:rPr>
      </w:pPr>
      <w:r w:rsidRPr="009836FE">
        <w:rPr>
          <w:rFonts w:ascii="Times New Roman" w:hAnsi="Times New Roman" w:cs="Times New Roman"/>
          <w:sz w:val="24"/>
          <w:szCs w:val="24"/>
        </w:rPr>
        <w:t>Kraj ledenih doba karakterizira povećanje temperature i povlačenje led</w:t>
      </w:r>
      <w:r>
        <w:rPr>
          <w:rFonts w:ascii="Times New Roman" w:hAnsi="Times New Roman" w:cs="Times New Roman"/>
          <w:sz w:val="24"/>
          <w:szCs w:val="24"/>
        </w:rPr>
        <w:t xml:space="preserve">enjaka i ledenih pokrova. Uz ta </w:t>
      </w:r>
      <w:r w:rsidRPr="009836FE">
        <w:rPr>
          <w:rFonts w:ascii="Times New Roman" w:hAnsi="Times New Roman" w:cs="Times New Roman"/>
          <w:sz w:val="24"/>
          <w:szCs w:val="24"/>
        </w:rPr>
        <w:t>dva procesa također dolazi do izdizanja morske razine i nast</w:t>
      </w:r>
      <w:r>
        <w:rPr>
          <w:rFonts w:ascii="Times New Roman" w:hAnsi="Times New Roman" w:cs="Times New Roman"/>
          <w:sz w:val="24"/>
          <w:szCs w:val="24"/>
        </w:rPr>
        <w:t>ajanja otoka i zaljeva. Završetak</w:t>
      </w:r>
      <w:r w:rsidRPr="009836FE">
        <w:rPr>
          <w:rFonts w:ascii="Times New Roman" w:hAnsi="Times New Roman" w:cs="Times New Roman"/>
          <w:sz w:val="24"/>
          <w:szCs w:val="24"/>
        </w:rPr>
        <w:t xml:space="preserve"> posljednjeg ledenog doba definiran je otprilike 10</w:t>
      </w:r>
      <w:r>
        <w:rPr>
          <w:rFonts w:ascii="Times New Roman" w:hAnsi="Times New Roman" w:cs="Times New Roman"/>
          <w:sz w:val="24"/>
          <w:szCs w:val="24"/>
        </w:rPr>
        <w:t>.</w:t>
      </w:r>
      <w:r w:rsidRPr="009836FE">
        <w:rPr>
          <w:rFonts w:ascii="Times New Roman" w:hAnsi="Times New Roman" w:cs="Times New Roman"/>
          <w:sz w:val="24"/>
          <w:szCs w:val="24"/>
        </w:rPr>
        <w:t>000 godina prije nove ere. Tada se led povukao u svoje sadašnje granice i formirali su se klimatsko</w:t>
      </w:r>
      <w:r>
        <w:rPr>
          <w:rFonts w:ascii="Times New Roman" w:hAnsi="Times New Roman" w:cs="Times New Roman"/>
          <w:sz w:val="24"/>
          <w:szCs w:val="24"/>
        </w:rPr>
        <w:t xml:space="preserve"> </w:t>
      </w:r>
      <w:r w:rsidRPr="009836FE">
        <w:rPr>
          <w:rFonts w:ascii="Times New Roman" w:hAnsi="Times New Roman" w:cs="Times New Roman"/>
          <w:sz w:val="24"/>
          <w:szCs w:val="24"/>
        </w:rPr>
        <w:t>-</w:t>
      </w:r>
      <w:r>
        <w:rPr>
          <w:rFonts w:ascii="Times New Roman" w:hAnsi="Times New Roman" w:cs="Times New Roman"/>
          <w:sz w:val="24"/>
          <w:szCs w:val="24"/>
        </w:rPr>
        <w:t xml:space="preserve"> </w:t>
      </w:r>
      <w:r w:rsidRPr="009836FE">
        <w:rPr>
          <w:rFonts w:ascii="Times New Roman" w:hAnsi="Times New Roman" w:cs="Times New Roman"/>
          <w:sz w:val="24"/>
          <w:szCs w:val="24"/>
        </w:rPr>
        <w:t>vegetacijski pojasevi kakve danas poznajemo. Nakon pleistocena nastupio je holocen u kojem živimo još danas.</w:t>
      </w:r>
    </w:p>
    <w:p w:rsidR="00C92825" w:rsidRDefault="00C92825" w:rsidP="00C92825">
      <w:pPr>
        <w:jc w:val="both"/>
        <w:rPr>
          <w:rFonts w:ascii="Times New Roman" w:hAnsi="Times New Roman" w:cs="Times New Roman"/>
          <w:sz w:val="24"/>
          <w:szCs w:val="24"/>
        </w:rPr>
      </w:pPr>
    </w:p>
    <w:p w:rsidR="00C92825" w:rsidRDefault="00C92825" w:rsidP="00C92825">
      <w:pPr>
        <w:jc w:val="both"/>
        <w:rPr>
          <w:rFonts w:ascii="Times New Roman" w:hAnsi="Times New Roman" w:cs="Times New Roman"/>
          <w:sz w:val="24"/>
          <w:szCs w:val="24"/>
        </w:rPr>
      </w:pPr>
    </w:p>
    <w:p w:rsidR="00C92825" w:rsidRDefault="00C92825" w:rsidP="00C92825">
      <w:pPr>
        <w:jc w:val="both"/>
        <w:rPr>
          <w:rFonts w:ascii="Times New Roman" w:hAnsi="Times New Roman" w:cs="Times New Roman"/>
          <w:sz w:val="24"/>
          <w:szCs w:val="24"/>
        </w:rPr>
      </w:pPr>
    </w:p>
    <w:p w:rsidR="00C92825" w:rsidRDefault="00C92825" w:rsidP="00C92825">
      <w:pPr>
        <w:jc w:val="both"/>
        <w:rPr>
          <w:rFonts w:ascii="Times New Roman" w:hAnsi="Times New Roman" w:cs="Times New Roman"/>
          <w:sz w:val="24"/>
          <w:szCs w:val="24"/>
        </w:rPr>
      </w:pPr>
    </w:p>
    <w:p w:rsidR="00C92825" w:rsidRDefault="00C92825" w:rsidP="00C92825">
      <w:pPr>
        <w:jc w:val="both"/>
        <w:rPr>
          <w:rFonts w:ascii="Times New Roman" w:hAnsi="Times New Roman" w:cs="Times New Roman"/>
          <w:sz w:val="24"/>
          <w:szCs w:val="24"/>
        </w:rPr>
      </w:pPr>
    </w:p>
    <w:p w:rsidR="00C92825" w:rsidRDefault="00C92825" w:rsidP="00C92825">
      <w:pPr>
        <w:jc w:val="both"/>
        <w:rPr>
          <w:rFonts w:ascii="Times New Roman" w:hAnsi="Times New Roman" w:cs="Times New Roman"/>
          <w:sz w:val="24"/>
          <w:szCs w:val="24"/>
        </w:rPr>
      </w:pPr>
    </w:p>
    <w:p w:rsidR="00C92825" w:rsidRDefault="00C92825" w:rsidP="00C92825">
      <w:pPr>
        <w:jc w:val="both"/>
        <w:rPr>
          <w:rFonts w:ascii="Times New Roman" w:hAnsi="Times New Roman" w:cs="Times New Roman"/>
          <w:sz w:val="24"/>
          <w:szCs w:val="24"/>
        </w:rPr>
      </w:pPr>
    </w:p>
    <w:p w:rsidR="00C92825" w:rsidRDefault="00C92825" w:rsidP="00C92825">
      <w:pPr>
        <w:jc w:val="both"/>
        <w:rPr>
          <w:rFonts w:ascii="Times New Roman" w:hAnsi="Times New Roman" w:cs="Times New Roman"/>
          <w:sz w:val="24"/>
          <w:szCs w:val="24"/>
        </w:rPr>
      </w:pPr>
    </w:p>
    <w:p w:rsidR="00C92825" w:rsidRDefault="00C92825" w:rsidP="00C92825">
      <w:pPr>
        <w:jc w:val="both"/>
        <w:rPr>
          <w:rFonts w:ascii="Times New Roman" w:hAnsi="Times New Roman" w:cs="Times New Roman"/>
          <w:sz w:val="24"/>
          <w:szCs w:val="24"/>
        </w:rPr>
      </w:pPr>
    </w:p>
    <w:p w:rsidR="00C92825" w:rsidRDefault="00C92825" w:rsidP="00C92825">
      <w:pPr>
        <w:jc w:val="both"/>
        <w:rPr>
          <w:rFonts w:ascii="Times New Roman" w:hAnsi="Times New Roman" w:cs="Times New Roman"/>
          <w:sz w:val="24"/>
          <w:szCs w:val="24"/>
        </w:rPr>
      </w:pPr>
    </w:p>
    <w:p w:rsidR="00C92825" w:rsidRDefault="00C92825" w:rsidP="00C92825">
      <w:pPr>
        <w:jc w:val="both"/>
        <w:rPr>
          <w:rFonts w:ascii="Times New Roman" w:hAnsi="Times New Roman" w:cs="Times New Roman"/>
          <w:sz w:val="24"/>
          <w:szCs w:val="24"/>
        </w:rPr>
      </w:pPr>
    </w:p>
    <w:p w:rsidR="00C92825" w:rsidRDefault="00C92825" w:rsidP="00C92825">
      <w:pPr>
        <w:jc w:val="both"/>
        <w:rPr>
          <w:rFonts w:ascii="Times New Roman" w:hAnsi="Times New Roman" w:cs="Times New Roman"/>
          <w:sz w:val="24"/>
          <w:szCs w:val="24"/>
        </w:rPr>
      </w:pPr>
    </w:p>
    <w:p w:rsidR="00C92825" w:rsidRDefault="00C92825" w:rsidP="00C92825">
      <w:pPr>
        <w:jc w:val="both"/>
        <w:rPr>
          <w:rFonts w:ascii="Times New Roman" w:hAnsi="Times New Roman" w:cs="Times New Roman"/>
          <w:sz w:val="24"/>
          <w:szCs w:val="24"/>
        </w:rPr>
      </w:pPr>
    </w:p>
    <w:p w:rsidR="00C92825" w:rsidRDefault="00C92825" w:rsidP="00C92825">
      <w:pPr>
        <w:jc w:val="both"/>
        <w:rPr>
          <w:rFonts w:ascii="Times New Roman" w:hAnsi="Times New Roman" w:cs="Times New Roman"/>
          <w:sz w:val="24"/>
          <w:szCs w:val="24"/>
        </w:rPr>
      </w:pPr>
    </w:p>
    <w:p w:rsidR="00C92825" w:rsidRDefault="00C92825" w:rsidP="00C92825">
      <w:pPr>
        <w:jc w:val="both"/>
        <w:rPr>
          <w:rFonts w:ascii="Times New Roman" w:hAnsi="Times New Roman" w:cs="Times New Roman"/>
          <w:sz w:val="24"/>
          <w:szCs w:val="24"/>
        </w:rPr>
      </w:pPr>
    </w:p>
    <w:p w:rsidR="00C92825" w:rsidRDefault="00C92825" w:rsidP="00C92825">
      <w:pPr>
        <w:jc w:val="both"/>
        <w:rPr>
          <w:rFonts w:ascii="Times New Roman" w:hAnsi="Times New Roman" w:cs="Times New Roman"/>
          <w:sz w:val="24"/>
          <w:szCs w:val="24"/>
        </w:rPr>
      </w:pPr>
    </w:p>
    <w:p w:rsidR="00C92825" w:rsidRDefault="00C92825" w:rsidP="00C92825">
      <w:pPr>
        <w:jc w:val="center"/>
        <w:rPr>
          <w:rFonts w:ascii="Times New Roman" w:hAnsi="Times New Roman" w:cs="Times New Roman"/>
          <w:b/>
          <w:sz w:val="24"/>
          <w:szCs w:val="24"/>
        </w:rPr>
      </w:pPr>
      <w:r>
        <w:rPr>
          <w:rFonts w:ascii="Times New Roman" w:hAnsi="Times New Roman" w:cs="Times New Roman"/>
          <w:b/>
          <w:sz w:val="24"/>
          <w:szCs w:val="24"/>
        </w:rPr>
        <w:lastRenderedPageBreak/>
        <w:t>LITERATURA</w:t>
      </w:r>
    </w:p>
    <w:p w:rsidR="00C92825" w:rsidRDefault="00C92825" w:rsidP="00C92825">
      <w:pPr>
        <w:jc w:val="center"/>
        <w:rPr>
          <w:rFonts w:ascii="Times New Roman" w:hAnsi="Times New Roman" w:cs="Times New Roman"/>
          <w:b/>
          <w:sz w:val="24"/>
          <w:szCs w:val="24"/>
        </w:rPr>
      </w:pPr>
    </w:p>
    <w:p w:rsidR="00C92825" w:rsidRDefault="00C92825" w:rsidP="00C92825">
      <w:pPr>
        <w:jc w:val="center"/>
        <w:rPr>
          <w:rFonts w:ascii="Times New Roman" w:hAnsi="Times New Roman" w:cs="Times New Roman"/>
          <w:b/>
          <w:sz w:val="24"/>
          <w:szCs w:val="24"/>
        </w:rPr>
      </w:pPr>
    </w:p>
    <w:p w:rsidR="00EE75B9" w:rsidRDefault="00C92825" w:rsidP="00C92825">
      <w:pPr>
        <w:jc w:val="both"/>
        <w:rPr>
          <w:rFonts w:ascii="Times New Roman" w:hAnsi="Times New Roman" w:cs="Times New Roman"/>
          <w:sz w:val="24"/>
          <w:szCs w:val="24"/>
        </w:rPr>
      </w:pPr>
      <w:r>
        <w:rPr>
          <w:rFonts w:ascii="Times New Roman" w:hAnsi="Times New Roman" w:cs="Times New Roman"/>
          <w:sz w:val="24"/>
          <w:szCs w:val="24"/>
        </w:rPr>
        <w:t>Baraković, A. (2007.) Opća geologija, RGGF, Univerzitet u Tuzli</w:t>
      </w:r>
      <w:r w:rsidR="00EE75B9">
        <w:rPr>
          <w:rFonts w:ascii="Times New Roman" w:hAnsi="Times New Roman" w:cs="Times New Roman"/>
          <w:sz w:val="24"/>
          <w:szCs w:val="24"/>
        </w:rPr>
        <w:t>, Tuzla;</w:t>
      </w:r>
    </w:p>
    <w:p w:rsidR="00EE75B9" w:rsidRDefault="00EE75B9" w:rsidP="00C92825">
      <w:pPr>
        <w:jc w:val="both"/>
        <w:rPr>
          <w:rFonts w:ascii="Times New Roman" w:hAnsi="Times New Roman" w:cs="Times New Roman"/>
          <w:sz w:val="24"/>
          <w:szCs w:val="24"/>
        </w:rPr>
      </w:pPr>
      <w:r>
        <w:rPr>
          <w:rFonts w:ascii="Times New Roman" w:hAnsi="Times New Roman" w:cs="Times New Roman"/>
          <w:sz w:val="24"/>
          <w:szCs w:val="24"/>
        </w:rPr>
        <w:t>Bucković, D. (2006.)  Historijska geologija II, Udžbenici sveučilišta u Zagrebu, Zagreb;</w:t>
      </w:r>
    </w:p>
    <w:p w:rsidR="00EE75B9" w:rsidRDefault="00EE75B9" w:rsidP="00C92825">
      <w:pPr>
        <w:jc w:val="both"/>
        <w:rPr>
          <w:rFonts w:ascii="Times New Roman" w:hAnsi="Times New Roman" w:cs="Times New Roman"/>
          <w:b/>
          <w:sz w:val="24"/>
          <w:szCs w:val="24"/>
        </w:rPr>
      </w:pPr>
      <w:r>
        <w:rPr>
          <w:rFonts w:ascii="Times New Roman" w:hAnsi="Times New Roman" w:cs="Times New Roman"/>
          <w:b/>
          <w:sz w:val="24"/>
          <w:szCs w:val="24"/>
        </w:rPr>
        <w:t>Internet stranice:</w:t>
      </w:r>
    </w:p>
    <w:p w:rsidR="00EE75B9" w:rsidRPr="00EE75B9" w:rsidRDefault="00EE75B9" w:rsidP="00C92825">
      <w:pPr>
        <w:jc w:val="both"/>
        <w:rPr>
          <w:rFonts w:ascii="Times New Roman" w:hAnsi="Times New Roman" w:cs="Times New Roman"/>
          <w:b/>
          <w:sz w:val="24"/>
          <w:szCs w:val="24"/>
        </w:rPr>
      </w:pPr>
      <w:r w:rsidRPr="002C30DA">
        <w:t>http://www.hgi-cgs.hr/</w:t>
      </w:r>
      <w:r>
        <w:t xml:space="preserve"> </w:t>
      </w:r>
      <w:r w:rsidRPr="00EE75B9">
        <w:rPr>
          <w:rFonts w:ascii="Times New Roman" w:hAnsi="Times New Roman" w:cs="Times New Roman"/>
          <w:sz w:val="24"/>
          <w:szCs w:val="24"/>
        </w:rPr>
        <w:t>(25.04.2012.)</w:t>
      </w:r>
    </w:p>
    <w:p w:rsidR="00EE75B9" w:rsidRPr="00EE75B9" w:rsidRDefault="00EE75B9" w:rsidP="00C92825">
      <w:pPr>
        <w:jc w:val="both"/>
        <w:rPr>
          <w:rFonts w:ascii="Times New Roman" w:hAnsi="Times New Roman" w:cs="Times New Roman"/>
          <w:sz w:val="24"/>
          <w:szCs w:val="24"/>
        </w:rPr>
      </w:pPr>
      <w:r w:rsidRPr="002C30DA">
        <w:t>http://www.geog.pmf.unizg.hr/e_skola/</w:t>
      </w:r>
      <w:r>
        <w:t xml:space="preserve"> </w:t>
      </w:r>
      <w:r w:rsidRPr="00EE75B9">
        <w:rPr>
          <w:rFonts w:ascii="Times New Roman" w:hAnsi="Times New Roman" w:cs="Times New Roman"/>
          <w:sz w:val="24"/>
          <w:szCs w:val="24"/>
        </w:rPr>
        <w:t>(25.04.2012.)</w:t>
      </w:r>
    </w:p>
    <w:p w:rsidR="00EE75B9" w:rsidRDefault="00EE75B9" w:rsidP="00C92825">
      <w:pPr>
        <w:jc w:val="both"/>
        <w:rPr>
          <w:rFonts w:ascii="Times New Roman" w:hAnsi="Times New Roman" w:cs="Times New Roman"/>
          <w:sz w:val="24"/>
          <w:szCs w:val="24"/>
        </w:rPr>
      </w:pPr>
      <w:r w:rsidRPr="002C30DA">
        <w:t>http://www.visitbosnia.org/bih/index.php?option=com_content&amp;view=article&amp;id=786&amp;Itemid=756</w:t>
      </w:r>
      <w:r>
        <w:t xml:space="preserve"> </w:t>
      </w:r>
      <w:r w:rsidRPr="00EE75B9">
        <w:rPr>
          <w:rFonts w:ascii="Times New Roman" w:hAnsi="Times New Roman" w:cs="Times New Roman"/>
          <w:sz w:val="24"/>
          <w:szCs w:val="24"/>
        </w:rPr>
        <w:t>(25.04.2012.)</w:t>
      </w:r>
    </w:p>
    <w:p w:rsidR="00EE75B9" w:rsidRDefault="00EE75B9" w:rsidP="00C92825">
      <w:pPr>
        <w:jc w:val="both"/>
        <w:rPr>
          <w:rFonts w:ascii="Times New Roman" w:hAnsi="Times New Roman" w:cs="Times New Roman"/>
          <w:sz w:val="24"/>
          <w:szCs w:val="24"/>
        </w:rPr>
      </w:pPr>
    </w:p>
    <w:p w:rsidR="001A3A8C" w:rsidRPr="001A3A8C" w:rsidRDefault="00354E72" w:rsidP="00354E72">
      <w:pPr>
        <w:jc w:val="center"/>
        <w:rPr>
          <w:b/>
          <w:color w:val="000000"/>
        </w:rPr>
      </w:pPr>
      <w:hyperlink r:id="rId25" w:history="1">
        <w:r>
          <w:rPr>
            <w:rStyle w:val="Hyperlink"/>
            <w:sz w:val="28"/>
            <w:szCs w:val="28"/>
          </w:rPr>
          <w:t>www.maturski.org</w:t>
        </w:r>
      </w:hyperlink>
    </w:p>
    <w:p w:rsidR="001A3A8C" w:rsidRPr="001A3A8C" w:rsidRDefault="001A3A8C" w:rsidP="001A3A8C">
      <w:pPr>
        <w:pStyle w:val="NormalWeb"/>
        <w:shd w:val="clear" w:color="auto" w:fill="FFFFFF"/>
        <w:spacing w:before="96" w:beforeAutospacing="0" w:after="120" w:afterAutospacing="0" w:line="276" w:lineRule="auto"/>
        <w:rPr>
          <w:b/>
          <w:color w:val="000000"/>
        </w:rPr>
      </w:pPr>
    </w:p>
    <w:p w:rsidR="001A3A8C" w:rsidRPr="001A3A8C" w:rsidRDefault="001A3A8C" w:rsidP="001A3A8C">
      <w:pPr>
        <w:pStyle w:val="NormalWeb"/>
        <w:shd w:val="clear" w:color="auto" w:fill="FFFFFF"/>
        <w:spacing w:before="96" w:beforeAutospacing="0" w:after="120" w:afterAutospacing="0" w:line="276" w:lineRule="auto"/>
        <w:jc w:val="center"/>
        <w:rPr>
          <w:b/>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Default="001A3A8C" w:rsidP="008749F4">
      <w:pPr>
        <w:pStyle w:val="NormalWeb"/>
        <w:shd w:val="clear" w:color="auto" w:fill="FFFFFF"/>
        <w:spacing w:before="96" w:beforeAutospacing="0" w:after="120" w:afterAutospacing="0" w:line="276" w:lineRule="auto"/>
        <w:rPr>
          <w:color w:val="000000"/>
        </w:rPr>
      </w:pPr>
    </w:p>
    <w:p w:rsidR="001A3A8C" w:rsidRPr="008749F4" w:rsidRDefault="001A3A8C" w:rsidP="008749F4">
      <w:pPr>
        <w:pStyle w:val="NormalWeb"/>
        <w:shd w:val="clear" w:color="auto" w:fill="FFFFFF"/>
        <w:spacing w:before="96" w:beforeAutospacing="0" w:after="120" w:afterAutospacing="0" w:line="276" w:lineRule="auto"/>
        <w:rPr>
          <w:color w:val="000000"/>
        </w:rPr>
      </w:pPr>
    </w:p>
    <w:sectPr w:rsidR="001A3A8C" w:rsidRPr="008749F4" w:rsidSect="008749F4">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4C59" w:rsidRDefault="00CA4C59" w:rsidP="008749F4">
      <w:pPr>
        <w:spacing w:after="0" w:line="240" w:lineRule="auto"/>
      </w:pPr>
      <w:r>
        <w:separator/>
      </w:r>
    </w:p>
  </w:endnote>
  <w:endnote w:type="continuationSeparator" w:id="1">
    <w:p w:rsidR="00CA4C59" w:rsidRDefault="00CA4C59" w:rsidP="008749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15933"/>
      <w:docPartObj>
        <w:docPartGallery w:val="Page Numbers (Bottom of Page)"/>
        <w:docPartUnique/>
      </w:docPartObj>
    </w:sdtPr>
    <w:sdtContent>
      <w:p w:rsidR="00CB5D06" w:rsidRDefault="00B330CD">
        <w:pPr>
          <w:pStyle w:val="Footer"/>
          <w:jc w:val="right"/>
        </w:pPr>
        <w:fldSimple w:instr=" PAGE   \* MERGEFORMAT ">
          <w:r w:rsidR="00354E72">
            <w:rPr>
              <w:noProof/>
            </w:rPr>
            <w:t>20</w:t>
          </w:r>
        </w:fldSimple>
      </w:p>
    </w:sdtContent>
  </w:sdt>
  <w:p w:rsidR="00CB5D06" w:rsidRDefault="00CB5D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4C59" w:rsidRDefault="00CA4C59" w:rsidP="008749F4">
      <w:pPr>
        <w:spacing w:after="0" w:line="240" w:lineRule="auto"/>
      </w:pPr>
      <w:r>
        <w:separator/>
      </w:r>
    </w:p>
  </w:footnote>
  <w:footnote w:type="continuationSeparator" w:id="1">
    <w:p w:rsidR="00CA4C59" w:rsidRDefault="00CA4C59" w:rsidP="008749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003B8"/>
    <w:multiLevelType w:val="multilevel"/>
    <w:tmpl w:val="5BE6DE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7235924"/>
    <w:multiLevelType w:val="hybridMultilevel"/>
    <w:tmpl w:val="D3FC253C"/>
    <w:lvl w:ilvl="0" w:tplc="041A000F">
      <w:start w:val="1"/>
      <w:numFmt w:val="decimal"/>
      <w:lvlText w:val="%1."/>
      <w:lvlJc w:val="left"/>
      <w:pPr>
        <w:tabs>
          <w:tab w:val="num" w:pos="720"/>
        </w:tabs>
        <w:ind w:left="720" w:hanging="360"/>
      </w:pPr>
      <w:rPr>
        <w:rFonts w:hint="default"/>
      </w:rPr>
    </w:lvl>
    <w:lvl w:ilvl="1" w:tplc="BF1ACDB4">
      <w:start w:val="1"/>
      <w:numFmt w:val="bullet"/>
      <w:lvlText w:val="-"/>
      <w:lvlJc w:val="left"/>
      <w:pPr>
        <w:tabs>
          <w:tab w:val="num" w:pos="1440"/>
        </w:tabs>
        <w:ind w:left="1440" w:hanging="360"/>
      </w:pPr>
      <w:rPr>
        <w:rFonts w:ascii="Times New Roman" w:eastAsia="Times New Roman" w:hAnsi="Times New Roman"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
    <w:nsid w:val="4CB33F24"/>
    <w:multiLevelType w:val="hybridMultilevel"/>
    <w:tmpl w:val="0068FC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672A1309"/>
    <w:multiLevelType w:val="multilevel"/>
    <w:tmpl w:val="1FDCA400"/>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
    <w:nsid w:val="75905FEC"/>
    <w:multiLevelType w:val="hybridMultilevel"/>
    <w:tmpl w:val="860853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749F4"/>
    <w:rsid w:val="00025FA4"/>
    <w:rsid w:val="000A66DC"/>
    <w:rsid w:val="000B41E7"/>
    <w:rsid w:val="001A3A8C"/>
    <w:rsid w:val="002A50AC"/>
    <w:rsid w:val="002C30DA"/>
    <w:rsid w:val="002E5048"/>
    <w:rsid w:val="00354E72"/>
    <w:rsid w:val="003C0724"/>
    <w:rsid w:val="003F0DC0"/>
    <w:rsid w:val="00433EF5"/>
    <w:rsid w:val="005815EA"/>
    <w:rsid w:val="005D035C"/>
    <w:rsid w:val="005D40CB"/>
    <w:rsid w:val="00617846"/>
    <w:rsid w:val="006B0625"/>
    <w:rsid w:val="007D0754"/>
    <w:rsid w:val="00805E3A"/>
    <w:rsid w:val="008749F4"/>
    <w:rsid w:val="008F1733"/>
    <w:rsid w:val="00915D8D"/>
    <w:rsid w:val="009712FF"/>
    <w:rsid w:val="00A1013B"/>
    <w:rsid w:val="00B330CD"/>
    <w:rsid w:val="00B52835"/>
    <w:rsid w:val="00BA5BDB"/>
    <w:rsid w:val="00C92825"/>
    <w:rsid w:val="00CA4C59"/>
    <w:rsid w:val="00CB5D06"/>
    <w:rsid w:val="00CD090F"/>
    <w:rsid w:val="00EB72B0"/>
    <w:rsid w:val="00EE75B9"/>
    <w:rsid w:val="00F376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F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9F4"/>
    <w:pPr>
      <w:ind w:left="720"/>
      <w:contextualSpacing/>
    </w:pPr>
  </w:style>
  <w:style w:type="paragraph" w:styleId="Header">
    <w:name w:val="header"/>
    <w:basedOn w:val="Normal"/>
    <w:link w:val="HeaderChar"/>
    <w:uiPriority w:val="99"/>
    <w:semiHidden/>
    <w:unhideWhenUsed/>
    <w:rsid w:val="008749F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8749F4"/>
  </w:style>
  <w:style w:type="paragraph" w:styleId="Footer">
    <w:name w:val="footer"/>
    <w:basedOn w:val="Normal"/>
    <w:link w:val="FooterChar"/>
    <w:uiPriority w:val="99"/>
    <w:unhideWhenUsed/>
    <w:rsid w:val="008749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749F4"/>
  </w:style>
  <w:style w:type="paragraph" w:styleId="NormalWeb">
    <w:name w:val="Normal (Web)"/>
    <w:basedOn w:val="Normal"/>
    <w:unhideWhenUsed/>
    <w:rsid w:val="008749F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converted-space">
    <w:name w:val="apple-converted-space"/>
    <w:basedOn w:val="DefaultParagraphFont"/>
    <w:rsid w:val="008749F4"/>
  </w:style>
  <w:style w:type="paragraph" w:styleId="BalloonText">
    <w:name w:val="Balloon Text"/>
    <w:basedOn w:val="Normal"/>
    <w:link w:val="BalloonTextChar"/>
    <w:uiPriority w:val="99"/>
    <w:semiHidden/>
    <w:unhideWhenUsed/>
    <w:rsid w:val="001A3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A8C"/>
    <w:rPr>
      <w:rFonts w:ascii="Tahoma" w:hAnsi="Tahoma" w:cs="Tahoma"/>
      <w:sz w:val="16"/>
      <w:szCs w:val="16"/>
    </w:rPr>
  </w:style>
  <w:style w:type="paragraph" w:customStyle="1" w:styleId="root">
    <w:name w:val="root"/>
    <w:basedOn w:val="Normal"/>
    <w:rsid w:val="001A3A8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EE75B9"/>
    <w:rPr>
      <w:color w:val="0000FF"/>
      <w:u w:val="single"/>
    </w:rPr>
  </w:style>
</w:styles>
</file>

<file path=word/webSettings.xml><?xml version="1.0" encoding="utf-8"?>
<w:webSettings xmlns:r="http://schemas.openxmlformats.org/officeDocument/2006/relationships" xmlns:w="http://schemas.openxmlformats.org/wordprocessingml/2006/main">
  <w:divs>
    <w:div w:id="47804366">
      <w:bodyDiv w:val="1"/>
      <w:marLeft w:val="0"/>
      <w:marRight w:val="0"/>
      <w:marTop w:val="0"/>
      <w:marBottom w:val="0"/>
      <w:divBdr>
        <w:top w:val="none" w:sz="0" w:space="0" w:color="auto"/>
        <w:left w:val="none" w:sz="0" w:space="0" w:color="auto"/>
        <w:bottom w:val="none" w:sz="0" w:space="0" w:color="auto"/>
        <w:right w:val="none" w:sz="0" w:space="0" w:color="auto"/>
      </w:divBdr>
    </w:div>
    <w:div w:id="471601490">
      <w:bodyDiv w:val="1"/>
      <w:marLeft w:val="0"/>
      <w:marRight w:val="0"/>
      <w:marTop w:val="0"/>
      <w:marBottom w:val="0"/>
      <w:divBdr>
        <w:top w:val="none" w:sz="0" w:space="0" w:color="auto"/>
        <w:left w:val="none" w:sz="0" w:space="0" w:color="auto"/>
        <w:bottom w:val="none" w:sz="0" w:space="0" w:color="auto"/>
        <w:right w:val="none" w:sz="0" w:space="0" w:color="auto"/>
      </w:divBdr>
    </w:div>
    <w:div w:id="916207984">
      <w:bodyDiv w:val="1"/>
      <w:marLeft w:val="0"/>
      <w:marRight w:val="0"/>
      <w:marTop w:val="0"/>
      <w:marBottom w:val="0"/>
      <w:divBdr>
        <w:top w:val="none" w:sz="0" w:space="0" w:color="auto"/>
        <w:left w:val="none" w:sz="0" w:space="0" w:color="auto"/>
        <w:bottom w:val="none" w:sz="0" w:space="0" w:color="auto"/>
        <w:right w:val="none" w:sz="0" w:space="0" w:color="auto"/>
      </w:divBdr>
    </w:div>
    <w:div w:id="101908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turski.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maturski.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94AFC-B83C-493D-B5C8-3B4459CF2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20</Pages>
  <Words>3928</Words>
  <Characters>22395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Kvartar-Q</dc:title>
  <dc:creator>BsR</dc:creator>
  <cp:lastModifiedBy>voodoo</cp:lastModifiedBy>
  <cp:revision>9</cp:revision>
  <dcterms:created xsi:type="dcterms:W3CDTF">2012-04-24T15:05:00Z</dcterms:created>
  <dcterms:modified xsi:type="dcterms:W3CDTF">2014-01-07T23:52:00Z</dcterms:modified>
</cp:coreProperties>
</file>